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CC3" w:rsidRPr="00301FAE" w:rsidRDefault="00595CC3" w:rsidP="00595CC3">
      <w:pPr>
        <w:pStyle w:val="BodyTextFirstIndent2"/>
        <w:spacing w:line="360" w:lineRule="auto"/>
        <w:jc w:val="center"/>
        <w:rPr>
          <w:rFonts w:ascii="Helvetica" w:hAnsi="Helvetica"/>
          <w:b/>
          <w:sz w:val="28"/>
          <w:szCs w:val="28"/>
        </w:rPr>
      </w:pPr>
      <w:r w:rsidRPr="00301FAE">
        <w:rPr>
          <w:rFonts w:ascii="Helvetica" w:hAnsi="Helvetica"/>
          <w:b/>
          <w:sz w:val="28"/>
          <w:szCs w:val="28"/>
        </w:rPr>
        <w:t>CHAPTER ONE:</w:t>
      </w:r>
    </w:p>
    <w:p w:rsidR="00595CC3" w:rsidRPr="00301FAE" w:rsidRDefault="00595CC3" w:rsidP="00595CC3">
      <w:pPr>
        <w:pStyle w:val="BodyTextFirstIndent2"/>
        <w:spacing w:line="360" w:lineRule="auto"/>
        <w:jc w:val="center"/>
        <w:rPr>
          <w:rFonts w:ascii="Helvetica" w:hAnsi="Helvetica"/>
          <w:b/>
          <w:sz w:val="28"/>
          <w:szCs w:val="28"/>
        </w:rPr>
      </w:pPr>
      <w:r w:rsidRPr="00301FAE">
        <w:rPr>
          <w:rFonts w:ascii="Helvetica" w:hAnsi="Helvetica"/>
          <w:b/>
          <w:sz w:val="28"/>
          <w:szCs w:val="28"/>
        </w:rPr>
        <w:t>THE BEGINNING</w:t>
      </w:r>
    </w:p>
    <w:p w:rsidR="00595CC3" w:rsidRPr="00301FAE" w:rsidRDefault="00595CC3" w:rsidP="00595CC3">
      <w:pPr>
        <w:pStyle w:val="BodyTextFirstIndent2"/>
        <w:spacing w:line="360" w:lineRule="auto"/>
        <w:jc w:val="both"/>
        <w:rPr>
          <w:rFonts w:ascii="Helvetica" w:hAnsi="Helvetica"/>
          <w:b/>
          <w:sz w:val="28"/>
          <w:szCs w:val="28"/>
        </w:rPr>
      </w:pP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There is that tormenting feeling again.   A feeling that he at times ignores; other times he descends into deep thoughts of yesterdays.  He has grown so familiar with such disquieting emotions that occasionally he is not even aware. </w:t>
      </w:r>
    </w:p>
    <w:p w:rsidR="00595CC3" w:rsidRPr="00301FAE" w:rsidRDefault="00595CC3" w:rsidP="00595CC3">
      <w:pPr>
        <w:pStyle w:val="BodyTextFirstIndent"/>
        <w:spacing w:line="360" w:lineRule="auto"/>
        <w:ind w:firstLine="0"/>
        <w:jc w:val="both"/>
        <w:rPr>
          <w:rFonts w:ascii="Garamond" w:hAnsi="Garamond"/>
          <w:szCs w:val="24"/>
        </w:rPr>
      </w:pPr>
      <w:r w:rsidRPr="00301FAE">
        <w:rPr>
          <w:rFonts w:ascii="Garamond" w:hAnsi="Garamond"/>
          <w:b/>
          <w:szCs w:val="24"/>
        </w:rPr>
        <w:t xml:space="preserve">     </w:t>
      </w:r>
      <w:r w:rsidRPr="00301FAE">
        <w:rPr>
          <w:rFonts w:ascii="Garamond" w:hAnsi="Garamond"/>
          <w:szCs w:val="24"/>
        </w:rPr>
        <w:t xml:space="preserve">The most amazing thing, he ponders, is the inner child’s mind, thoughts, and hunches.  The inner child that is residing peacefully in all of us that many of us ignore.  He does not ignore.  He recognizes, respects and nourishes his inner child.   </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He remembers. Though more than five decades have passed, it appears as though it were only last month, or, at the risk of romanticizing history, last week.  Yet, it is, indeed, more than five decades ago. </w:t>
      </w:r>
    </w:p>
    <w:p w:rsidR="00595CC3" w:rsidRPr="00B83860" w:rsidRDefault="00595CC3" w:rsidP="00595CC3">
      <w:pPr>
        <w:pStyle w:val="BodyTextFirstIndent"/>
        <w:spacing w:line="360" w:lineRule="auto"/>
        <w:jc w:val="both"/>
        <w:rPr>
          <w:rFonts w:ascii="Garamond" w:hAnsi="Garamond"/>
          <w:szCs w:val="24"/>
        </w:rPr>
      </w:pPr>
      <w:r w:rsidRPr="00301FAE">
        <w:rPr>
          <w:rFonts w:ascii="Garamond" w:hAnsi="Garamond"/>
          <w:szCs w:val="24"/>
        </w:rPr>
        <w:t>He was born in 1956 and raised in the exotic, confused, and utterly blurred, world of Egypt.  He was raised in an affluent family in a small oasis in middle Egypt named Fayoum.  The name originated from Coptic, original Egyptian language, Efiom, which means the sea.  Fayoum is 63 miles southwest of Cairo, the Egyptian capital.</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He grew up in a family of five siblings. His father was a prominent criminal and constitutional barrister.  His father was a functional alcoholic, an avid gambler, and was publically branded as a philanderer.  </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Notwithstanding his father’s such unusual eccentricities, he grew up with all needs, as well as wants, met.  His father was still a great, honorable gentleman in a time when there were gentlemen on our beautiful planet. </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His mother was an ordinary housewife who afforded her children love in abundance.  He and his siblings learned manners, discipline, and etiquette since infancy.  His mother was the warmest and kindest of mothers; her compassion and love was unconditional. </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That perturbing feeling comes again with vivid memories that are graphic and distinct.  He is not sure whether he is awake or asleep.  He sees and converses with the child in him.  The child is only four years old. Then he is five; then six, then seven.  He senses the continuity, the consistency, and the permanence.</w:t>
      </w:r>
    </w:p>
    <w:p w:rsidR="00595CC3" w:rsidRPr="00301FAE" w:rsidRDefault="00595CC3" w:rsidP="00595CC3">
      <w:pPr>
        <w:pStyle w:val="BodyText"/>
        <w:spacing w:line="360" w:lineRule="auto"/>
        <w:jc w:val="both"/>
        <w:rPr>
          <w:rFonts w:ascii="Garamond" w:hAnsi="Garamond"/>
          <w:szCs w:val="24"/>
        </w:rPr>
      </w:pPr>
      <w:r w:rsidRPr="00301FAE">
        <w:rPr>
          <w:rFonts w:ascii="Garamond" w:hAnsi="Garamond"/>
          <w:szCs w:val="24"/>
        </w:rPr>
        <w:t xml:space="preserve">     He is feeling unwell.  He is always not well.</w:t>
      </w:r>
    </w:p>
    <w:p w:rsidR="00595CC3" w:rsidRPr="00301FAE" w:rsidRDefault="00595CC3" w:rsidP="00595CC3">
      <w:pPr>
        <w:pStyle w:val="BodyText"/>
        <w:spacing w:line="360" w:lineRule="auto"/>
        <w:jc w:val="both"/>
        <w:rPr>
          <w:rFonts w:ascii="Garamond" w:hAnsi="Garamond"/>
          <w:szCs w:val="24"/>
        </w:rPr>
      </w:pP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lastRenderedPageBreak/>
        <w:t>“</w:t>
      </w:r>
      <w:r w:rsidRPr="00301FAE">
        <w:rPr>
          <w:rFonts w:ascii="Garamond" w:hAnsi="Garamond"/>
          <w:i/>
          <w:szCs w:val="24"/>
        </w:rPr>
        <w:t>What is wrong, son? How are you feeling</w:t>
      </w:r>
      <w:r w:rsidRPr="00301FAE">
        <w:rPr>
          <w:rFonts w:ascii="Garamond" w:hAnsi="Garamond"/>
          <w:szCs w:val="24"/>
        </w:rPr>
        <w:t xml:space="preserve">?”  He factually hears his mother asking, just as she always has each time he is stricken by some bizarre illness. </w:t>
      </w:r>
    </w:p>
    <w:p w:rsidR="00595CC3" w:rsidRPr="00301FAE" w:rsidRDefault="00595CC3" w:rsidP="00595CC3">
      <w:pPr>
        <w:pStyle w:val="BodyTextFirstIndent2"/>
        <w:spacing w:line="360" w:lineRule="auto"/>
        <w:ind w:left="0"/>
        <w:jc w:val="both"/>
        <w:rPr>
          <w:rFonts w:ascii="Garamond" w:hAnsi="Garamond"/>
          <w:szCs w:val="24"/>
        </w:rPr>
      </w:pPr>
    </w:p>
    <w:p w:rsidR="00595CC3" w:rsidRDefault="00595CC3" w:rsidP="00595CC3">
      <w:pPr>
        <w:pStyle w:val="BodyTextFirstIndent"/>
        <w:spacing w:line="360" w:lineRule="auto"/>
        <w:jc w:val="both"/>
        <w:rPr>
          <w:rFonts w:ascii="Garamond" w:hAnsi="Garamond"/>
          <w:szCs w:val="24"/>
        </w:rPr>
      </w:pPr>
      <w:r w:rsidRPr="00301FAE">
        <w:rPr>
          <w:rFonts w:ascii="Garamond" w:hAnsi="Garamond"/>
          <w:szCs w:val="24"/>
        </w:rPr>
        <w:t>“</w:t>
      </w:r>
      <w:r w:rsidRPr="00301FAE">
        <w:rPr>
          <w:rFonts w:ascii="Garamond" w:hAnsi="Garamond"/>
          <w:i/>
          <w:szCs w:val="24"/>
        </w:rPr>
        <w:t>I am not well, Mom.  I cannot move; I have a headache and I want to vomit</w:t>
      </w:r>
      <w:r w:rsidRPr="00301FAE">
        <w:rPr>
          <w:rFonts w:ascii="Garamond" w:hAnsi="Garamond"/>
          <w:szCs w:val="24"/>
        </w:rPr>
        <w:t xml:space="preserve">.”   </w:t>
      </w:r>
    </w:p>
    <w:p w:rsidR="00595CC3" w:rsidRDefault="00595CC3" w:rsidP="00595CC3">
      <w:pPr>
        <w:pStyle w:val="BodyTextFirstIndent"/>
        <w:spacing w:line="360" w:lineRule="auto"/>
        <w:jc w:val="both"/>
        <w:rPr>
          <w:rFonts w:ascii="Garamond" w:hAnsi="Garamond"/>
          <w:szCs w:val="24"/>
        </w:rPr>
      </w:pP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He confusingly replies in a loud shivering voice that startles him for he hears himself.  Now he is certain he is awake, or at least semi-awake.  He is conversing with someone in the room, though he is alone, lying in bed in a semi-conscious state.</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He feels her; she gently, as she does each time he is sick, checks his fever by inserting a strange looking long instrument into his rectum.  The oddest thing is that he actually feels the thermometer inserted into his rectum right now. </w:t>
      </w:r>
    </w:p>
    <w:p w:rsidR="00595CC3" w:rsidRPr="00301FAE" w:rsidRDefault="00595CC3" w:rsidP="00595CC3">
      <w:pPr>
        <w:pStyle w:val="BodyTextFirstIndent"/>
        <w:spacing w:line="360" w:lineRule="auto"/>
        <w:jc w:val="both"/>
        <w:rPr>
          <w:rFonts w:ascii="Garamond" w:hAnsi="Garamond"/>
          <w:szCs w:val="24"/>
        </w:rPr>
      </w:pPr>
    </w:p>
    <w:p w:rsidR="00595CC3"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w:t>
      </w:r>
      <w:r w:rsidRPr="00301FAE">
        <w:rPr>
          <w:rFonts w:ascii="Garamond" w:hAnsi="Garamond"/>
          <w:i/>
          <w:szCs w:val="24"/>
        </w:rPr>
        <w:t>Oh! Lord Jesus, the Virgin Mary; your temperature is very high, son</w:t>
      </w:r>
      <w:r w:rsidRPr="00301FAE">
        <w:rPr>
          <w:rFonts w:ascii="Garamond" w:hAnsi="Garamond"/>
          <w:szCs w:val="24"/>
        </w:rPr>
        <w:t xml:space="preserve">.”   </w:t>
      </w:r>
    </w:p>
    <w:p w:rsidR="00595CC3" w:rsidRDefault="00595CC3" w:rsidP="00595CC3">
      <w:pPr>
        <w:pStyle w:val="BodyTextFirstIndent2"/>
        <w:spacing w:line="360" w:lineRule="auto"/>
        <w:ind w:left="0"/>
        <w:jc w:val="both"/>
        <w:rPr>
          <w:rFonts w:ascii="Garamond" w:hAnsi="Garamond"/>
          <w:szCs w:val="24"/>
        </w:rPr>
      </w:pPr>
    </w:p>
    <w:p w:rsidR="00595CC3"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 xml:space="preserve">His mother’s voice rings in his ears. He plainly feels her check his reddish feverish body.  </w:t>
      </w:r>
      <w:r>
        <w:rPr>
          <w:rFonts w:ascii="Garamond" w:hAnsi="Garamond"/>
          <w:szCs w:val="24"/>
        </w:rPr>
        <w:t>He hears her scream:</w:t>
      </w:r>
      <w:r w:rsidRPr="00301FAE">
        <w:rPr>
          <w:rFonts w:ascii="Garamond" w:hAnsi="Garamond"/>
          <w:szCs w:val="24"/>
        </w:rPr>
        <w:t xml:space="preserve">  </w:t>
      </w:r>
    </w:p>
    <w:p w:rsidR="00595CC3" w:rsidRDefault="00595CC3" w:rsidP="00595CC3">
      <w:pPr>
        <w:pStyle w:val="BodyTextFirstIndent2"/>
        <w:spacing w:line="360" w:lineRule="auto"/>
        <w:ind w:left="0"/>
        <w:jc w:val="both"/>
        <w:rPr>
          <w:rFonts w:ascii="Garamond" w:hAnsi="Garamond"/>
          <w:szCs w:val="24"/>
        </w:rPr>
      </w:pP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w:t>
      </w:r>
      <w:r w:rsidRPr="00301FAE">
        <w:rPr>
          <w:rFonts w:ascii="Garamond" w:hAnsi="Garamond"/>
          <w:i/>
          <w:szCs w:val="24"/>
        </w:rPr>
        <w:t>We need to call Dr. Manoli right now</w:t>
      </w:r>
      <w:r w:rsidRPr="00301FAE">
        <w:rPr>
          <w:rFonts w:ascii="Garamond" w:hAnsi="Garamond"/>
          <w:szCs w:val="24"/>
        </w:rPr>
        <w:t>.”</w:t>
      </w:r>
    </w:p>
    <w:p w:rsidR="00595CC3" w:rsidRPr="00301FAE" w:rsidRDefault="00595CC3" w:rsidP="00595CC3">
      <w:pPr>
        <w:pStyle w:val="BodyTextFirstIndent2"/>
        <w:spacing w:line="360" w:lineRule="auto"/>
        <w:ind w:left="0"/>
        <w:jc w:val="both"/>
        <w:rPr>
          <w:rFonts w:ascii="Garamond" w:hAnsi="Garamond"/>
          <w:szCs w:val="24"/>
        </w:rPr>
      </w:pP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w:t>
      </w:r>
      <w:r w:rsidRPr="00301FAE">
        <w:rPr>
          <w:rFonts w:ascii="Garamond" w:hAnsi="Garamond"/>
          <w:i/>
          <w:szCs w:val="24"/>
        </w:rPr>
        <w:t>Ah! Dr. Manoli</w:t>
      </w:r>
      <w:r w:rsidRPr="00301FAE">
        <w:rPr>
          <w:rFonts w:ascii="Garamond" w:hAnsi="Garamond"/>
          <w:szCs w:val="24"/>
        </w:rPr>
        <w:t xml:space="preserve">.”  He reminiscences.  Dr. Manoli was a Greek citizen; one who managed, and no one knows how, to avoid President Gamal Abdul Nasser’s order to deport all foreigners </w:t>
      </w:r>
      <w:r w:rsidRPr="007E591C">
        <w:rPr>
          <w:rFonts w:ascii="Garamond" w:hAnsi="Garamond"/>
          <w:szCs w:val="24"/>
        </w:rPr>
        <w:t>and Egyptian Jews</w:t>
      </w:r>
      <w:r>
        <w:rPr>
          <w:rFonts w:ascii="Garamond" w:hAnsi="Garamond"/>
          <w:szCs w:val="24"/>
        </w:rPr>
        <w:t xml:space="preserve"> </w:t>
      </w:r>
      <w:r w:rsidRPr="00301FAE">
        <w:rPr>
          <w:rFonts w:ascii="Garamond" w:hAnsi="Garamond"/>
          <w:szCs w:val="24"/>
        </w:rPr>
        <w:t xml:space="preserve">from Egypt and seize their businesses, properties, and all their assets.  Dr. Manoli was a short, semi-heavy man with a bold head, small eyes, and a bulging abdomen.  He spoke Arabic with a Greek accent, but was clearly understood.   He was the family’s doctor and would often visit whenever needed.  </w:t>
      </w: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His thoughts leap into a different direction not related to his illness.   The name of Dr. Manoli makes him remember his neighbors Yolanda and her old mother the night before they were to be deported to Greece by order of the Egyptian government.  His mother, grandmother and other people he cannot recall are around Yolanda and her mother trying to comfort them over tea.  The government seized their villa and they were to leave the next morning with nothing but their clothes.  He remembers how sad that evening was.  He sees tears flowing from Yolanda’s eyes.  He remembers her young beauty, her unique accent and her long, blond hair that made her face sensual and her lips kissable.  He mumbles, “</w:t>
      </w:r>
      <w:r w:rsidRPr="00301FAE">
        <w:rPr>
          <w:rFonts w:ascii="Garamond" w:hAnsi="Garamond"/>
          <w:i/>
          <w:szCs w:val="24"/>
        </w:rPr>
        <w:t>Damn politics; damn government; damn Egypt</w:t>
      </w:r>
      <w:r w:rsidRPr="00301FAE">
        <w:rPr>
          <w:rFonts w:ascii="Garamond" w:hAnsi="Garamond"/>
          <w:szCs w:val="24"/>
        </w:rPr>
        <w:t xml:space="preserve">.”  </w:t>
      </w: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In his state of semi-consciousness, he is unable to understand why the government takes Yolanda’s father’s successful metal shop business, seizes their only residence and forces them to depart the place they have known for years. He feels heaviness in his heart and his body shakes in a sudden movement.</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He sighs.  His reminiscences rewind back to the situation at hand before his distraction by the thoughts of Yolanda and her family.  He glances through the bedroom door and sees his mother pick up, as she has always done, the old black phone sitting on a dark brown table at one corner of the salon.  She rolls the hand crank, and his father gets on the other end from his office.</w:t>
      </w:r>
    </w:p>
    <w:p w:rsidR="00595CC3" w:rsidRPr="00301FAE" w:rsidRDefault="00595CC3" w:rsidP="00595CC3">
      <w:pPr>
        <w:pStyle w:val="BodyTextFirstIndent"/>
        <w:spacing w:line="360" w:lineRule="auto"/>
        <w:jc w:val="both"/>
        <w:rPr>
          <w:rFonts w:ascii="Garamond" w:hAnsi="Garamond"/>
          <w:szCs w:val="24"/>
        </w:rPr>
      </w:pPr>
    </w:p>
    <w:p w:rsidR="00595CC3" w:rsidRDefault="00595CC3" w:rsidP="00595CC3">
      <w:pPr>
        <w:pStyle w:val="BodyTextFirstIndent"/>
        <w:spacing w:line="360" w:lineRule="auto"/>
        <w:jc w:val="both"/>
        <w:rPr>
          <w:rFonts w:ascii="Garamond" w:hAnsi="Garamond"/>
          <w:i/>
          <w:szCs w:val="24"/>
        </w:rPr>
      </w:pPr>
      <w:r w:rsidRPr="00301FAE">
        <w:rPr>
          <w:rFonts w:ascii="Garamond" w:hAnsi="Garamond"/>
          <w:i/>
          <w:szCs w:val="24"/>
        </w:rPr>
        <w:t xml:space="preserve">“Call Dr. Manoli to come immediately.   The middle one is very sick.  He has a rash all over his body, a fever, a stiff neck, and he says he wants to vomit.  He cannot walk.  My baby cannot walk” </w:t>
      </w:r>
    </w:p>
    <w:p w:rsidR="00595CC3" w:rsidRDefault="00595CC3" w:rsidP="00595CC3">
      <w:pPr>
        <w:pStyle w:val="BodyTextFirstIndent"/>
        <w:spacing w:line="360" w:lineRule="auto"/>
        <w:jc w:val="both"/>
        <w:rPr>
          <w:rFonts w:ascii="Garamond" w:hAnsi="Garamond"/>
          <w:i/>
          <w:szCs w:val="24"/>
        </w:rPr>
      </w:pPr>
    </w:p>
    <w:p w:rsidR="00595CC3" w:rsidRPr="005F0460" w:rsidRDefault="00595CC3" w:rsidP="00595CC3">
      <w:pPr>
        <w:pStyle w:val="BodyTextFirstIndent"/>
        <w:spacing w:line="360" w:lineRule="auto"/>
        <w:jc w:val="both"/>
        <w:rPr>
          <w:rFonts w:ascii="Garamond" w:hAnsi="Garamond"/>
          <w:szCs w:val="24"/>
        </w:rPr>
      </w:pPr>
      <w:r w:rsidRPr="00301FAE">
        <w:rPr>
          <w:rFonts w:ascii="Garamond" w:hAnsi="Garamond"/>
          <w:i/>
          <w:szCs w:val="24"/>
        </w:rPr>
        <w:t>His</w:t>
      </w:r>
      <w:r w:rsidRPr="00301FAE">
        <w:rPr>
          <w:rFonts w:ascii="Garamond" w:hAnsi="Garamond"/>
          <w:szCs w:val="24"/>
        </w:rPr>
        <w:t xml:space="preserve"> mother hangs up the phone and about fifteen to twenty minutes later, the doorbell rings.  </w:t>
      </w:r>
    </w:p>
    <w:p w:rsidR="00595CC3"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Zakia, the nanny, opens the door and announces, </w:t>
      </w:r>
    </w:p>
    <w:p w:rsidR="00595CC3" w:rsidRDefault="00595CC3" w:rsidP="00595CC3">
      <w:pPr>
        <w:pStyle w:val="BodyTextFirstIndent"/>
        <w:spacing w:line="360" w:lineRule="auto"/>
        <w:jc w:val="both"/>
        <w:rPr>
          <w:rFonts w:ascii="Garamond" w:hAnsi="Garamond"/>
          <w:szCs w:val="24"/>
        </w:rPr>
      </w:pP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w:t>
      </w:r>
      <w:r w:rsidRPr="00301FAE">
        <w:rPr>
          <w:rFonts w:ascii="Garamond" w:hAnsi="Garamond"/>
          <w:i/>
          <w:szCs w:val="24"/>
        </w:rPr>
        <w:t>Madam, Dr. Manoli is here</w:t>
      </w:r>
      <w:r w:rsidRPr="00301FAE">
        <w:rPr>
          <w:rFonts w:ascii="Garamond" w:hAnsi="Garamond"/>
          <w:szCs w:val="24"/>
        </w:rPr>
        <w:t>.”</w:t>
      </w:r>
    </w:p>
    <w:p w:rsidR="00595CC3" w:rsidRPr="00301FAE" w:rsidRDefault="00595CC3" w:rsidP="00595CC3">
      <w:pPr>
        <w:pStyle w:val="BodyTextFirstIndent"/>
        <w:spacing w:line="360" w:lineRule="auto"/>
        <w:jc w:val="both"/>
        <w:rPr>
          <w:rFonts w:ascii="Garamond" w:hAnsi="Garamond"/>
          <w:szCs w:val="24"/>
        </w:rPr>
      </w:pPr>
    </w:p>
    <w:p w:rsidR="00595CC3" w:rsidRPr="00301FAE" w:rsidRDefault="00595CC3" w:rsidP="00595CC3">
      <w:pPr>
        <w:pStyle w:val="BodyTextFirstIndent"/>
        <w:spacing w:line="360" w:lineRule="auto"/>
        <w:jc w:val="both"/>
        <w:rPr>
          <w:rFonts w:ascii="Garamond" w:hAnsi="Garamond"/>
          <w:i/>
          <w:szCs w:val="24"/>
        </w:rPr>
      </w:pPr>
      <w:r w:rsidRPr="00301FAE">
        <w:rPr>
          <w:rFonts w:ascii="Garamond" w:hAnsi="Garamond"/>
          <w:i/>
          <w:szCs w:val="24"/>
        </w:rPr>
        <w:t>“Let him in, Zakia, thanks to the angels of God; blessed be the virgin.”   His mom utters.</w:t>
      </w:r>
    </w:p>
    <w:p w:rsidR="00595CC3" w:rsidRPr="00301FAE" w:rsidRDefault="00595CC3" w:rsidP="00595CC3">
      <w:pPr>
        <w:pStyle w:val="BodyTextFirstIndent"/>
        <w:spacing w:line="360" w:lineRule="auto"/>
        <w:jc w:val="both"/>
        <w:rPr>
          <w:rFonts w:ascii="Garamond" w:hAnsi="Garamond"/>
          <w:i/>
          <w:szCs w:val="24"/>
        </w:rPr>
      </w:pP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 xml:space="preserve">The doctor comes to his bed.  He takes his stethoscope and other strange medical instruments out from his doctor’s bag and he starts to examine him.  </w:t>
      </w:r>
    </w:p>
    <w:p w:rsidR="00595CC3" w:rsidRPr="00301FAE" w:rsidRDefault="00595CC3" w:rsidP="00595CC3">
      <w:pPr>
        <w:pStyle w:val="BodyTextFirstIndent"/>
        <w:spacing w:line="360" w:lineRule="auto"/>
        <w:jc w:val="both"/>
        <w:rPr>
          <w:rFonts w:ascii="Garamond" w:hAnsi="Garamond"/>
          <w:b/>
          <w:strike/>
          <w:szCs w:val="24"/>
        </w:rPr>
      </w:pPr>
      <w:r w:rsidRPr="00301FAE">
        <w:rPr>
          <w:rFonts w:ascii="Garamond" w:hAnsi="Garamond"/>
          <w:szCs w:val="24"/>
        </w:rPr>
        <w:t xml:space="preserve">It all seems so real to him.  He is still lying on his bed alone in his room; in his thoughts, he is not alone.   All is in real time.  The child in him is creative, imaginative, and, in a more subtle way, visionary.  </w:t>
      </w: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 xml:space="preserve">Dr. Manoli listens to the heart; he checks the body all over; he asks him to open his mouth wide and take his tongue out.  The doctor inserts something wooden and long into his mouth that makes him gag.  He tells the doctor about his nausea, headache and his overall ailment. He sees gloom over the doctor’s face; he notices worry on his mother’s demeanor; and he sees fright in Zakia’s eyes.  Though he might be aware that was more than five decades ago, the experience is actual and tangible.  He is now confused and fairly terrified. </w:t>
      </w: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 xml:space="preserve">Dr. Manoli puts his instrument back in his bag and asks the mom to go outside with him to speak with her.  He could in point of fact hear his mom cry loudly and hears both Zakia and Dr. Manoli trying to comfort her. </w:t>
      </w:r>
    </w:p>
    <w:p w:rsidR="00595CC3" w:rsidRPr="00301FAE" w:rsidRDefault="00595CC3" w:rsidP="00595CC3">
      <w:pPr>
        <w:pStyle w:val="BodyTextFirstIndent2"/>
        <w:spacing w:line="360" w:lineRule="auto"/>
        <w:ind w:left="0"/>
        <w:jc w:val="both"/>
        <w:rPr>
          <w:rFonts w:ascii="Garamond" w:hAnsi="Garamond"/>
          <w:szCs w:val="24"/>
        </w:rPr>
      </w:pPr>
      <w:r w:rsidRPr="00301FAE">
        <w:rPr>
          <w:rFonts w:ascii="Garamond" w:hAnsi="Garamond"/>
          <w:szCs w:val="24"/>
        </w:rPr>
        <w:t xml:space="preserve">It is baffling to him.  How can an event of five decades that passed become so alive and real?  He is certain, and his adult medical examinations prove, that this childhood illnesses, including Meningitis, left him scared for life. </w:t>
      </w:r>
    </w:p>
    <w:p w:rsidR="00595CC3" w:rsidRPr="00301FAE" w:rsidRDefault="00595CC3" w:rsidP="00595CC3">
      <w:pPr>
        <w:pStyle w:val="BodyTextFirstIndent2"/>
        <w:spacing w:line="360" w:lineRule="auto"/>
        <w:ind w:left="0"/>
        <w:jc w:val="both"/>
        <w:rPr>
          <w:rFonts w:ascii="Garamond" w:hAnsi="Garamond"/>
          <w:szCs w:val="24"/>
          <w:shd w:val="clear" w:color="auto" w:fill="FFFFFF"/>
        </w:rPr>
      </w:pPr>
      <w:r w:rsidRPr="00301FAE">
        <w:rPr>
          <w:rFonts w:ascii="Garamond" w:hAnsi="Garamond"/>
          <w:szCs w:val="24"/>
        </w:rPr>
        <w:t xml:space="preserve">He now knows he is awake; he is neither dreaming nor hallucinating, he is merely reliving yesterdays.  He is experiencing one of his unceasing trances. </w:t>
      </w:r>
      <w:r w:rsidRPr="00301FAE">
        <w:rPr>
          <w:rFonts w:ascii="Garamond" w:hAnsi="Garamond"/>
          <w:szCs w:val="24"/>
          <w:shd w:val="clear" w:color="auto" w:fill="FFFFFF"/>
        </w:rPr>
        <w:t xml:space="preserve">Fatigue and exhaustion of all this jamais vu takes him out of his trance and for a very short time he falls asleep. </w:t>
      </w:r>
    </w:p>
    <w:p w:rsidR="00595CC3" w:rsidRPr="00301FAE" w:rsidRDefault="00595CC3" w:rsidP="00595CC3">
      <w:pPr>
        <w:pStyle w:val="BodyTextFirstIndent"/>
        <w:spacing w:line="360" w:lineRule="auto"/>
        <w:jc w:val="both"/>
        <w:rPr>
          <w:rFonts w:ascii="Garamond" w:hAnsi="Garamond"/>
          <w:szCs w:val="24"/>
          <w:shd w:val="clear" w:color="auto" w:fill="FFFFFF"/>
        </w:rPr>
      </w:pPr>
      <w:r w:rsidRPr="00301FAE">
        <w:rPr>
          <w:rFonts w:ascii="Garamond" w:hAnsi="Garamond"/>
          <w:szCs w:val="24"/>
          <w:shd w:val="clear" w:color="auto" w:fill="FFFFFF"/>
        </w:rPr>
        <w:t xml:space="preserve">In his sleep state, he recalls his religious mother pray non-stop to the angels, to the Virgin, and to all saints.  Saints he knows about; others he does not.  His mother has always believed, until this moment, that his survival was a direct result of her prayers. </w:t>
      </w:r>
    </w:p>
    <w:p w:rsidR="00595CC3" w:rsidRPr="00301FAE" w:rsidRDefault="00595CC3" w:rsidP="00595CC3">
      <w:pPr>
        <w:pStyle w:val="BodyTextFirstIndent"/>
        <w:spacing w:line="360" w:lineRule="auto"/>
        <w:jc w:val="both"/>
        <w:rPr>
          <w:rFonts w:ascii="Garamond" w:hAnsi="Garamond"/>
          <w:szCs w:val="24"/>
        </w:rPr>
      </w:pPr>
      <w:r w:rsidRPr="00301FAE">
        <w:rPr>
          <w:rFonts w:ascii="Garamond" w:hAnsi="Garamond"/>
          <w:szCs w:val="24"/>
        </w:rPr>
        <w:t>His inseparable companion, insomnia, shakes him hard enough to awaken him.   He is now fully awake again.  He gets up, walks to his desk and lights one of his Dunhill cigarettes.   He wonders why he is in and out of these unusual reveries.</w:t>
      </w:r>
    </w:p>
    <w:p w:rsidR="00595CC3" w:rsidRPr="00301FAE" w:rsidRDefault="00595CC3" w:rsidP="00595CC3">
      <w:pPr>
        <w:pStyle w:val="BodyTextFirstIndent2"/>
        <w:spacing w:line="360" w:lineRule="auto"/>
        <w:ind w:left="0" w:firstLine="0"/>
        <w:jc w:val="both"/>
        <w:rPr>
          <w:rFonts w:ascii="Helvetica" w:hAnsi="Helvetica"/>
          <w:b/>
          <w:sz w:val="28"/>
          <w:szCs w:val="28"/>
        </w:rPr>
      </w:pPr>
    </w:p>
    <w:p w:rsidR="00595CC3" w:rsidRPr="00301FAE" w:rsidRDefault="00595CC3" w:rsidP="00595CC3">
      <w:pPr>
        <w:pStyle w:val="BodyTextFirstIndent2"/>
        <w:spacing w:line="360" w:lineRule="auto"/>
        <w:jc w:val="both"/>
        <w:rPr>
          <w:rFonts w:ascii="Helvetica" w:hAnsi="Helvetica"/>
          <w:b/>
          <w:sz w:val="28"/>
          <w:szCs w:val="28"/>
        </w:rPr>
      </w:pPr>
    </w:p>
    <w:p w:rsidR="00595CC3" w:rsidRPr="00301FAE" w:rsidRDefault="00595CC3" w:rsidP="00595CC3">
      <w:pPr>
        <w:pStyle w:val="BodyTextFirstIndent2"/>
        <w:spacing w:line="360" w:lineRule="auto"/>
        <w:jc w:val="both"/>
        <w:rPr>
          <w:rFonts w:ascii="Helvetica" w:hAnsi="Helvetica"/>
          <w:b/>
          <w:sz w:val="28"/>
          <w:szCs w:val="28"/>
        </w:rPr>
      </w:pPr>
    </w:p>
    <w:p w:rsidR="00595CC3" w:rsidRPr="00301FAE" w:rsidRDefault="00595CC3" w:rsidP="00595CC3">
      <w:pPr>
        <w:pStyle w:val="BodyTextFirstIndent2"/>
        <w:spacing w:line="360" w:lineRule="auto"/>
        <w:jc w:val="both"/>
        <w:rPr>
          <w:rFonts w:ascii="Helvetica" w:hAnsi="Helvetica"/>
          <w:b/>
          <w:sz w:val="28"/>
          <w:szCs w:val="28"/>
        </w:rPr>
      </w:pPr>
    </w:p>
    <w:p w:rsidR="00595CC3" w:rsidRPr="00301FAE" w:rsidRDefault="00595CC3" w:rsidP="00595CC3">
      <w:pPr>
        <w:pStyle w:val="BodyTextFirstIndent2"/>
        <w:spacing w:line="360" w:lineRule="auto"/>
        <w:jc w:val="both"/>
        <w:rPr>
          <w:rFonts w:ascii="Helvetica" w:hAnsi="Helvetica"/>
          <w:b/>
          <w:sz w:val="28"/>
          <w:szCs w:val="28"/>
        </w:rPr>
      </w:pPr>
    </w:p>
    <w:p w:rsidR="00595CC3" w:rsidRDefault="00595CC3" w:rsidP="00595CC3">
      <w:pPr>
        <w:pStyle w:val="BodyTextFirstIndent2"/>
        <w:spacing w:line="360" w:lineRule="auto"/>
        <w:jc w:val="both"/>
        <w:rPr>
          <w:rFonts w:ascii="Helvetica" w:hAnsi="Helvetica"/>
          <w:b/>
          <w:sz w:val="28"/>
          <w:szCs w:val="28"/>
        </w:rPr>
      </w:pPr>
    </w:p>
    <w:p w:rsidR="00E94E82" w:rsidRDefault="00E94E82">
      <w:bookmarkStart w:id="0" w:name="_GoBack"/>
      <w:bookmarkEnd w:id="0"/>
    </w:p>
    <w:sectPr w:rsidR="00E94E82" w:rsidSect="00B151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CC3"/>
    <w:rsid w:val="00595CC3"/>
    <w:rsid w:val="00B15130"/>
    <w:rsid w:val="00E94E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A964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5CC3"/>
    <w:pPr>
      <w:tabs>
        <w:tab w:val="left" w:pos="360"/>
        <w:tab w:val="right" w:pos="9360"/>
      </w:tabs>
      <w:spacing w:line="48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595CC3"/>
    <w:rPr>
      <w:rFonts w:ascii="Times New Roman" w:eastAsia="Times New Roman" w:hAnsi="Times New Roman" w:cs="Times New Roman"/>
      <w:szCs w:val="20"/>
    </w:rPr>
  </w:style>
  <w:style w:type="paragraph" w:styleId="BodyTextFirstIndent">
    <w:name w:val="Body Text First Indent"/>
    <w:basedOn w:val="BodyText"/>
    <w:link w:val="BodyTextFirstIndentChar"/>
    <w:rsid w:val="00595CC3"/>
    <w:pPr>
      <w:spacing w:line="240" w:lineRule="auto"/>
      <w:ind w:firstLine="360"/>
    </w:pPr>
  </w:style>
  <w:style w:type="character" w:customStyle="1" w:styleId="BodyTextFirstIndentChar">
    <w:name w:val="Body Text First Indent Char"/>
    <w:basedOn w:val="BodyTextChar"/>
    <w:link w:val="BodyTextFirstIndent"/>
    <w:rsid w:val="00595CC3"/>
    <w:rPr>
      <w:rFonts w:ascii="Times New Roman" w:eastAsia="Times New Roman" w:hAnsi="Times New Roman" w:cs="Times New Roman"/>
      <w:szCs w:val="20"/>
    </w:rPr>
  </w:style>
  <w:style w:type="paragraph" w:styleId="BodyTextIndent">
    <w:name w:val="Body Text Indent"/>
    <w:basedOn w:val="Normal"/>
    <w:link w:val="BodyTextIndentChar"/>
    <w:uiPriority w:val="99"/>
    <w:semiHidden/>
    <w:unhideWhenUsed/>
    <w:rsid w:val="00595CC3"/>
    <w:pPr>
      <w:spacing w:after="120"/>
      <w:ind w:left="360"/>
    </w:pPr>
  </w:style>
  <w:style w:type="character" w:customStyle="1" w:styleId="BodyTextIndentChar">
    <w:name w:val="Body Text Indent Char"/>
    <w:basedOn w:val="DefaultParagraphFont"/>
    <w:link w:val="BodyTextIndent"/>
    <w:uiPriority w:val="99"/>
    <w:semiHidden/>
    <w:rsid w:val="00595CC3"/>
  </w:style>
  <w:style w:type="paragraph" w:styleId="BodyTextFirstIndent2">
    <w:name w:val="Body Text First Indent 2"/>
    <w:basedOn w:val="BodyTextIndent"/>
    <w:link w:val="BodyTextFirstIndent2Char"/>
    <w:rsid w:val="00595CC3"/>
    <w:pPr>
      <w:tabs>
        <w:tab w:val="left" w:pos="360"/>
        <w:tab w:val="right" w:pos="9360"/>
      </w:tabs>
      <w:spacing w:after="0"/>
      <w:ind w:firstLine="360"/>
    </w:pPr>
    <w:rPr>
      <w:rFonts w:ascii="Times New Roman" w:eastAsia="Times New Roman" w:hAnsi="Times New Roman" w:cs="Times New Roman"/>
      <w:szCs w:val="20"/>
    </w:rPr>
  </w:style>
  <w:style w:type="character" w:customStyle="1" w:styleId="BodyTextFirstIndent2Char">
    <w:name w:val="Body Text First Indent 2 Char"/>
    <w:basedOn w:val="BodyTextIndentChar"/>
    <w:link w:val="BodyTextFirstIndent2"/>
    <w:rsid w:val="00595CC3"/>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5CC3"/>
    <w:pPr>
      <w:tabs>
        <w:tab w:val="left" w:pos="360"/>
        <w:tab w:val="right" w:pos="9360"/>
      </w:tabs>
      <w:spacing w:line="48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595CC3"/>
    <w:rPr>
      <w:rFonts w:ascii="Times New Roman" w:eastAsia="Times New Roman" w:hAnsi="Times New Roman" w:cs="Times New Roman"/>
      <w:szCs w:val="20"/>
    </w:rPr>
  </w:style>
  <w:style w:type="paragraph" w:styleId="BodyTextFirstIndent">
    <w:name w:val="Body Text First Indent"/>
    <w:basedOn w:val="BodyText"/>
    <w:link w:val="BodyTextFirstIndentChar"/>
    <w:rsid w:val="00595CC3"/>
    <w:pPr>
      <w:spacing w:line="240" w:lineRule="auto"/>
      <w:ind w:firstLine="360"/>
    </w:pPr>
  </w:style>
  <w:style w:type="character" w:customStyle="1" w:styleId="BodyTextFirstIndentChar">
    <w:name w:val="Body Text First Indent Char"/>
    <w:basedOn w:val="BodyTextChar"/>
    <w:link w:val="BodyTextFirstIndent"/>
    <w:rsid w:val="00595CC3"/>
    <w:rPr>
      <w:rFonts w:ascii="Times New Roman" w:eastAsia="Times New Roman" w:hAnsi="Times New Roman" w:cs="Times New Roman"/>
      <w:szCs w:val="20"/>
    </w:rPr>
  </w:style>
  <w:style w:type="paragraph" w:styleId="BodyTextIndent">
    <w:name w:val="Body Text Indent"/>
    <w:basedOn w:val="Normal"/>
    <w:link w:val="BodyTextIndentChar"/>
    <w:uiPriority w:val="99"/>
    <w:semiHidden/>
    <w:unhideWhenUsed/>
    <w:rsid w:val="00595CC3"/>
    <w:pPr>
      <w:spacing w:after="120"/>
      <w:ind w:left="360"/>
    </w:pPr>
  </w:style>
  <w:style w:type="character" w:customStyle="1" w:styleId="BodyTextIndentChar">
    <w:name w:val="Body Text Indent Char"/>
    <w:basedOn w:val="DefaultParagraphFont"/>
    <w:link w:val="BodyTextIndent"/>
    <w:uiPriority w:val="99"/>
    <w:semiHidden/>
    <w:rsid w:val="00595CC3"/>
  </w:style>
  <w:style w:type="paragraph" w:styleId="BodyTextFirstIndent2">
    <w:name w:val="Body Text First Indent 2"/>
    <w:basedOn w:val="BodyTextIndent"/>
    <w:link w:val="BodyTextFirstIndent2Char"/>
    <w:rsid w:val="00595CC3"/>
    <w:pPr>
      <w:tabs>
        <w:tab w:val="left" w:pos="360"/>
        <w:tab w:val="right" w:pos="9360"/>
      </w:tabs>
      <w:spacing w:after="0"/>
      <w:ind w:firstLine="360"/>
    </w:pPr>
    <w:rPr>
      <w:rFonts w:ascii="Times New Roman" w:eastAsia="Times New Roman" w:hAnsi="Times New Roman" w:cs="Times New Roman"/>
      <w:szCs w:val="20"/>
    </w:rPr>
  </w:style>
  <w:style w:type="character" w:customStyle="1" w:styleId="BodyTextFirstIndent2Char">
    <w:name w:val="Body Text First Indent 2 Char"/>
    <w:basedOn w:val="BodyTextIndentChar"/>
    <w:link w:val="BodyTextFirstIndent2"/>
    <w:rsid w:val="00595CC3"/>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6474</Characters>
  <Application>Microsoft Macintosh Word</Application>
  <DocSecurity>0</DocSecurity>
  <Lines>53</Lines>
  <Paragraphs>15</Paragraphs>
  <ScaleCrop>false</ScaleCrop>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Sabri Bebawi</dc:creator>
  <cp:keywords/>
  <dc:description/>
  <cp:lastModifiedBy>Dr. Sabri Bebawi</cp:lastModifiedBy>
  <cp:revision>1</cp:revision>
  <dcterms:created xsi:type="dcterms:W3CDTF">2013-12-03T06:21:00Z</dcterms:created>
  <dcterms:modified xsi:type="dcterms:W3CDTF">2013-12-03T06:21:00Z</dcterms:modified>
</cp:coreProperties>
</file>