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Fonts w:ascii="ArialMT" w:hAnsi="ArialMT"/>
          <w:b/>
          <w:outline w:val="false"/>
          <w:color w:val="000000"/>
          <w:spacing w:val="0"/>
          <w:sz w:val="26"/>
        </w:rPr>
        <w:t>INTRODUCTION</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HOW TO TRAIN YOUR HUSBAND TO BECOME AN ADULT</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Humor heals.  Humor motivates.  Humor decreases tension. Humor deflects conflicts.</w:t>
      </w:r>
    </w:p>
    <w:p>
      <w:pPr>
        <w:pStyle w:val="Normal"/>
        <w:jc w:val="both"/>
        <w:rPr/>
      </w:pPr>
      <w:r>
        <w:rPr>
          <w:rFonts w:ascii="ArialMT" w:hAnsi="ArialMT"/>
          <w:b w:val="false"/>
          <w:outline w:val="false"/>
          <w:color w:val="000000"/>
          <w:spacing w:val="0"/>
          <w:sz w:val="17"/>
        </w:rPr>
        <w:t>I attended a number of conferences which were devoted toward developing the incorporation of Humor into ones practice.</w:t>
      </w:r>
    </w:p>
    <w:p>
      <w:pPr>
        <w:pStyle w:val="Normal"/>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The Institute for The Advancement of Human Behavior in Atlanta Georgia and in Toronto Canada.   Also, Joel Goodman's The Humor Project conference in Saratoga Springs, New York.  I've laughed with Annette Goodheart, PhD.,( Laughter Specialist) on stage in front of a large audience, listened to Bernie Siegel, M.D. author of LOVE, MEDICINE AND MIRACLES (</w:t>
      </w:r>
      <w:r>
        <w:rPr>
          <w:rFonts w:ascii="ArialMT" w:hAnsi="ArialMT"/>
          <w:b w:val="false"/>
          <w:outline w:val="false"/>
          <w:color w:val="103CC0"/>
          <w:spacing w:val="0"/>
          <w:sz w:val="17"/>
          <w:u w:val="single"/>
        </w:rPr>
        <w:t>et.al</w:t>
      </w:r>
      <w:r>
        <w:rPr>
          <w:rFonts w:ascii="ArialMT" w:hAnsi="ArialMT"/>
          <w:b w:val="false"/>
          <w:outline w:val="false"/>
          <w:color w:val="000000"/>
          <w:spacing w:val="0"/>
          <w:sz w:val="17"/>
        </w:rPr>
        <w:t>), Steve Allen, M.D. (Steve Allen's son), Steve Allen, himself, Peter Alsop, Ph.D. folk-song-writer and singer, Jean Houston Ph.D. who coauthored MIND GAMES (et al), Lynn Johnston FOR BETTER OR FOR WORSE cartoonist creator, and many more from the medical professionals themselves, who demonstrated that Humor heals.  </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Most of the forums included Norman Cousins self-experiments which illustrated and identified that slapstick comedy totally healed his serious illness.</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As a practicing Marriage and Family Counselor since 1978, I’ve incorporated the humorous movement with a light touch of offered suggestions.  This book reflects comical stories, one liners, and fairy tale analogies, that I  frequently utilize.  Laughter motivates as no other form of communication can.  It is a permanent one-shot deal that makes the point, the giggling tickles the perception and clears the air, while an angry retort would stoke the fires and never accomplish harmony.</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HOW TO TRAIN YOUR HUSBAND TO BECOME AN ADULT uproariously awakens the intellect to the history of immaturity; the strategies and upbringing practices that sustain it.  It includes a detailed outline of how to utilize Humor to accomplish rewarding results.</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After raising three successful children, I couldn't agree more heartily with Erik H. Erikson's premise that, as you train your children, they train you.  As we raise our husbands, we raise ourselves.  Women will obtain comic insights into their own behavior.  The parent will identify with the developmental stages.</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This book is meant to playfully envelop you into the serious subject of employing better family relationships, especially with your husband!  A serious subject lightly handled for the comic-digestion.</w:t>
      </w:r>
    </w:p>
    <w:p>
      <w:pPr>
        <w:pStyle w:val="Normal"/>
        <w:jc w:val="both"/>
        <w:rPr/>
      </w:pPr>
      <w:r>
        <w:rPr>
          <w:rFonts w:ascii="ArialMT" w:hAnsi="ArialMT"/>
          <w:b w:val="false"/>
          <w:outline w:val="false"/>
          <w:color w:val="000000"/>
          <w:spacing w:val="0"/>
          <w:sz w:val="17"/>
        </w:rPr>
        <w:t> </w:t>
      </w:r>
    </w:p>
    <w:p>
      <w:pPr>
        <w:pStyle w:val="Normal"/>
        <w:jc w:val="both"/>
        <w:rPr/>
      </w:pPr>
      <w:r>
        <w:rPr>
          <w:rFonts w:ascii="ArialMT" w:hAnsi="ArialMT"/>
          <w:b w:val="false"/>
          <w:outline w:val="false"/>
          <w:color w:val="000000"/>
          <w:spacing w:val="0"/>
          <w:sz w:val="17"/>
        </w:rPr>
        <w:t>Laugh!  It’s good for you.</w:t>
      </w:r>
    </w:p>
    <w:p>
      <w:pPr>
        <w:pStyle w:val="Normal"/>
        <w:jc w:val="both"/>
        <w:rPr/>
      </w:pPr>
      <w:r>
        <w:rPr>
          <w:rFonts w:ascii="ArialMT" w:hAnsi="ArialMT"/>
          <w:b w:val="false"/>
          <w:outline w:val="false"/>
          <w:color w:val="000000"/>
          <w:spacing w:val="0"/>
          <w:sz w:val="17"/>
        </w:rPr>
        <w:t> </w:t>
      </w:r>
    </w:p>
    <w:p>
      <w:pPr>
        <w:pStyle w:val="Normal"/>
        <w:rPr/>
      </w:pPr>
      <w:r>
        <w:rPr>
          <w:rFonts w:ascii="ArialMT" w:hAnsi="ArialMT"/>
          <w:b w:val="false"/>
          <w:outline w:val="false"/>
          <w:color w:val="000000"/>
          <w:spacing w:val="0"/>
          <w:sz w:val="17"/>
        </w:rPr>
        <w:t>Warning! Consult a professional before utilizing this book’s suggestions if abusive relationships exist.</w:t>
      </w:r>
    </w:p>
    <w:p>
      <w:pPr>
        <w:pStyle w:val="Normal"/>
        <w:rPr>
          <w:rFonts w:ascii="ArialMT" w:hAnsi="ArialMT"/>
          <w:b w:val="false"/>
          <w:b w:val="false"/>
          <w:outline w:val="false"/>
          <w:color w:val="000000"/>
          <w:spacing w:val="0"/>
          <w:sz w:val="17"/>
        </w:rPr>
      </w:pPr>
      <w:r>
        <w:rPr/>
      </w:r>
    </w:p>
    <w:p>
      <w:pPr>
        <w:pStyle w:val="Normal"/>
        <w:rPr>
          <w:rFonts w:ascii="ArialMT" w:hAnsi="ArialMT"/>
          <w:b w:val="false"/>
          <w:b w:val="false"/>
          <w:outline w:val="false"/>
          <w:color w:val="000000"/>
          <w:spacing w:val="0"/>
          <w:sz w:val="17"/>
        </w:rPr>
      </w:pPr>
      <w:r>
        <w:rPr/>
      </w:r>
    </w:p>
    <w:p>
      <w:pPr>
        <w:pStyle w:val="Normal"/>
        <w:rPr/>
      </w:pPr>
      <w:r>
        <w:rPr>
          <w:rFonts w:ascii="ArialMT" w:hAnsi="ArialMT"/>
          <w:b w:val="false"/>
          <w:outline w:val="false"/>
          <w:color w:val="000000"/>
          <w:spacing w:val="0"/>
          <w:sz w:val="17"/>
        </w:rPr>
        <w:t>See: FAWCETTCOUNSELING.COM for detailed information  &amp; AMAZON.COM for purchase of:</w:t>
      </w:r>
    </w:p>
    <w:p>
      <w:pPr>
        <w:pStyle w:val="Normal"/>
        <w:rPr/>
      </w:pPr>
      <w:r>
        <w:rPr>
          <w:rFonts w:ascii="ArialMT" w:hAnsi="ArialMT"/>
          <w:b w:val="false"/>
          <w:outline w:val="false"/>
          <w:color w:val="000000"/>
          <w:spacing w:val="0"/>
          <w:sz w:val="17"/>
        </w:rPr>
        <w:t>THE LOGIC OF EMOTIONS</w:t>
      </w:r>
    </w:p>
    <w:p>
      <w:pPr>
        <w:pStyle w:val="Normal"/>
        <w:rPr/>
      </w:pPr>
      <w:r>
        <w:rPr>
          <w:rFonts w:ascii="ArialMT" w:hAnsi="ArialMT"/>
          <w:b w:val="false"/>
          <w:outline w:val="false"/>
          <w:color w:val="000000"/>
          <w:spacing w:val="0"/>
          <w:sz w:val="17"/>
        </w:rPr>
        <w:t>MISSING LINKS TO THE CULPER SPY RING?</w:t>
      </w:r>
    </w:p>
    <w:p>
      <w:pPr>
        <w:pStyle w:val="Normal"/>
        <w:rPr/>
      </w:pPr>
      <w:r>
        <w:rPr>
          <w:rFonts w:ascii="ArialMT" w:hAnsi="ArialMT"/>
          <w:b w:val="false"/>
          <w:outline w:val="false"/>
          <w:color w:val="000000"/>
          <w:spacing w:val="0"/>
          <w:sz w:val="17"/>
        </w:rPr>
        <w:t>HEAR Y CRY!</w:t>
      </w:r>
    </w:p>
    <w:p>
      <w:pPr>
        <w:pStyle w:val="Normal"/>
        <w:rPr/>
      </w:pPr>
      <w:r>
        <w:rPr>
          <w:rFonts w:ascii="ArialMT" w:hAnsi="ArialMT"/>
          <w:b w:val="false"/>
          <w:outline w:val="false"/>
          <w:color w:val="000000"/>
          <w:spacing w:val="0"/>
          <w:sz w:val="17"/>
        </w:rPr>
        <w:t>AND THIS BOOK: HOW TO TRAIN YOUR HUSBAND TO BECOME AN ADULT</w:t>
      </w:r>
    </w:p>
    <w:sectPr>
      <w:type w:val="nextPage"/>
      <w:pgSz w:w="12240" w:h="15840"/>
      <w:pgMar w:left="1134" w:right="1134" w:header="0" w:top="1134" w:footer="0" w:bottom="1134" w:gutter="0"/>
      <w:pgNumType w:fmt="decimal"/>
      <w:formProt w:val="false"/>
      <w:textDirection w:val="lrTb"/>
      <w:docGrid w:type="default" w:linePitch="312"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ArialMT">
    <w:charset w:val="01"/>
    <w:family w:val="roman"/>
    <w:pitch w:val="variable"/>
  </w:font>
</w:fonts>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qFormat/>
    <w:pPr>
      <w:widowControl w:val="false"/>
    </w:pPr>
    <w:rPr>
      <w:rFonts w:ascii="Liberation Serif" w:hAnsi="Liberation Serif" w:eastAsia="Arial Unicode MS" w:cs="Arial Unicode MS"/>
      <w:color w:val="auto"/>
      <w:sz w:val="24"/>
      <w:szCs w:val="24"/>
      <w:lang w:val="en-US" w:eastAsia="zh-CN" w:bidi="hi-IN"/>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spacing w:before="240" w:after="120"/>
    </w:pPr>
    <w:rPr>
      <w:rFonts w:ascii="Liberation Sans" w:hAnsi="Liberation Sans" w:eastAsia="Arial Unicode MS" w:cs="Arial Unicode MS"/>
      <w:sz w:val="28"/>
      <w:szCs w:val="28"/>
    </w:rPr>
  </w:style>
  <w:style w:type="paragraph" w:styleId="TextBody">
    <w:name w:val="Text Body"/>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3</TotalTime>
  <Application>LibreOffice/5.0.4.2$MacOSX_X86_64 LibreOffice_project/2b9802c1994aa0b7dc6079e128979269cf95bc78</Application>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2017-03-20T12:03:46Z</dcterms:created>
  <dc:language>en-US</dc:language>
  <dcterms:modified xsi:type="dcterms:W3CDTF">2017-03-20T12:07:31Z</dcterms:modified>
  <cp:revision>1</cp:revision>
</cp:coreProperties>
</file>