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12B" w:rsidRPr="00F9012B" w:rsidRDefault="0027544C" w:rsidP="00F9012B">
      <w:pPr>
        <w:rPr>
          <w:b/>
          <w:i/>
          <w:sz w:val="32"/>
          <w:szCs w:val="32"/>
        </w:rPr>
      </w:pPr>
      <w:r>
        <w:rPr>
          <w:sz w:val="24"/>
          <w:szCs w:val="24"/>
        </w:rPr>
        <w:t xml:space="preserve"> </w:t>
      </w:r>
      <w:r w:rsidR="00F9012B">
        <w:rPr>
          <w:sz w:val="24"/>
          <w:szCs w:val="24"/>
        </w:rPr>
        <w:t>“</w:t>
      </w:r>
      <w:r w:rsidR="00F9012B" w:rsidRPr="00F9012B">
        <w:rPr>
          <w:b/>
          <w:i/>
          <w:sz w:val="32"/>
          <w:szCs w:val="32"/>
        </w:rPr>
        <w:t>The photograph is the latency of the time and the place,</w:t>
      </w:r>
      <w:r w:rsidR="00F9012B">
        <w:rPr>
          <w:b/>
          <w:i/>
          <w:sz w:val="32"/>
          <w:szCs w:val="32"/>
        </w:rPr>
        <w:t xml:space="preserve"> a mortality yet to be realized”</w:t>
      </w:r>
      <w:r w:rsidR="00F9012B" w:rsidRPr="00F9012B">
        <w:rPr>
          <w:b/>
          <w:i/>
          <w:sz w:val="32"/>
          <w:szCs w:val="32"/>
        </w:rPr>
        <w:t xml:space="preserve">   </w:t>
      </w:r>
    </w:p>
    <w:p w:rsidR="00F9012B" w:rsidRDefault="00F9012B">
      <w:pPr>
        <w:rPr>
          <w:sz w:val="24"/>
          <w:szCs w:val="24"/>
        </w:rPr>
      </w:pPr>
    </w:p>
    <w:p w:rsidR="006F5A2E" w:rsidRDefault="006F5A2E">
      <w:pPr>
        <w:rPr>
          <w:sz w:val="24"/>
          <w:szCs w:val="24"/>
        </w:rPr>
      </w:pPr>
      <w:r>
        <w:rPr>
          <w:sz w:val="24"/>
          <w:szCs w:val="24"/>
        </w:rPr>
        <w:t>Dec</w:t>
      </w:r>
      <w:r w:rsidRPr="006F5A2E">
        <w:rPr>
          <w:sz w:val="24"/>
          <w:szCs w:val="24"/>
        </w:rPr>
        <w:t xml:space="preserve"> </w:t>
      </w:r>
      <w:r w:rsidR="0027544C">
        <w:rPr>
          <w:sz w:val="24"/>
          <w:szCs w:val="24"/>
        </w:rPr>
        <w:t>30 2015:</w:t>
      </w:r>
      <w:r>
        <w:rPr>
          <w:sz w:val="24"/>
          <w:szCs w:val="24"/>
        </w:rPr>
        <w:t xml:space="preserve">  </w:t>
      </w:r>
      <w:r w:rsidR="00505FE9">
        <w:t>FOR RELEASE</w:t>
      </w:r>
      <w:r w:rsidR="00006A78">
        <w:t xml:space="preserve"> June</w:t>
      </w:r>
      <w:bookmarkStart w:id="0" w:name="_GoBack"/>
      <w:bookmarkEnd w:id="0"/>
      <w:r w:rsidR="0027544C">
        <w:t xml:space="preserve"> 2016</w:t>
      </w:r>
      <w:r w:rsidR="0027544C">
        <w:rPr>
          <w:sz w:val="24"/>
          <w:szCs w:val="24"/>
        </w:rPr>
        <w:t xml:space="preserve">                 </w:t>
      </w:r>
      <w:r>
        <w:rPr>
          <w:sz w:val="24"/>
          <w:szCs w:val="24"/>
        </w:rPr>
        <w:t xml:space="preserve"> </w:t>
      </w:r>
      <w:r w:rsidR="00505FE9">
        <w:rPr>
          <w:sz w:val="24"/>
          <w:szCs w:val="24"/>
        </w:rPr>
        <w:t xml:space="preserve">                           </w:t>
      </w:r>
      <w:r>
        <w:rPr>
          <w:sz w:val="24"/>
          <w:szCs w:val="24"/>
        </w:rPr>
        <w:t xml:space="preserve">Jeff </w:t>
      </w:r>
      <w:r w:rsidRPr="006F5A2E">
        <w:rPr>
          <w:sz w:val="24"/>
          <w:szCs w:val="24"/>
        </w:rPr>
        <w:t>Krotz 01628 602198</w:t>
      </w:r>
      <w:r>
        <w:rPr>
          <w:sz w:val="24"/>
          <w:szCs w:val="24"/>
        </w:rPr>
        <w:t xml:space="preserve"> </w:t>
      </w:r>
    </w:p>
    <w:p w:rsidR="006F5A2E" w:rsidRDefault="006F5A2E">
      <w:pPr>
        <w:rPr>
          <w:sz w:val="24"/>
          <w:szCs w:val="24"/>
        </w:rPr>
      </w:pPr>
      <w:r>
        <w:rPr>
          <w:sz w:val="24"/>
          <w:szCs w:val="24"/>
        </w:rPr>
        <w:t xml:space="preserve">Burnham Slough Buckinghamshire                                                     </w:t>
      </w:r>
      <w:hyperlink r:id="rId4" w:history="1">
        <w:r w:rsidRPr="006F5A2E">
          <w:rPr>
            <w:rStyle w:val="Hyperlink"/>
            <w:color w:val="auto"/>
            <w:sz w:val="24"/>
            <w:szCs w:val="24"/>
          </w:rPr>
          <w:t>jeff@jeffkrotz.com</w:t>
        </w:r>
      </w:hyperlink>
      <w:r w:rsidRPr="006F5A2E">
        <w:rPr>
          <w:sz w:val="24"/>
          <w:szCs w:val="24"/>
        </w:rPr>
        <w:t xml:space="preserve"> </w:t>
      </w:r>
    </w:p>
    <w:p w:rsidR="006F5A2E" w:rsidRDefault="006F5A2E">
      <w:pPr>
        <w:rPr>
          <w:sz w:val="24"/>
          <w:szCs w:val="24"/>
        </w:rPr>
      </w:pPr>
    </w:p>
    <w:p w:rsidR="006F5A2E" w:rsidRDefault="00006409">
      <w:pPr>
        <w:rPr>
          <w:sz w:val="24"/>
          <w:szCs w:val="24"/>
        </w:rPr>
      </w:pPr>
      <w:r w:rsidRPr="0027544C">
        <w:rPr>
          <w:b/>
          <w:sz w:val="24"/>
          <w:szCs w:val="24"/>
        </w:rPr>
        <w:t>“</w:t>
      </w:r>
      <w:r w:rsidR="00D24729" w:rsidRPr="0027544C">
        <w:rPr>
          <w:b/>
          <w:sz w:val="24"/>
          <w:szCs w:val="24"/>
        </w:rPr>
        <w:t>The English Hoard</w:t>
      </w:r>
      <w:r w:rsidRPr="0027544C">
        <w:rPr>
          <w:b/>
          <w:sz w:val="24"/>
          <w:szCs w:val="24"/>
        </w:rPr>
        <w:t>”</w:t>
      </w:r>
      <w:r w:rsidR="00D24729" w:rsidRPr="0027544C">
        <w:rPr>
          <w:b/>
          <w:sz w:val="24"/>
          <w:szCs w:val="24"/>
        </w:rPr>
        <w:t>,</w:t>
      </w:r>
      <w:r>
        <w:rPr>
          <w:sz w:val="24"/>
          <w:szCs w:val="24"/>
        </w:rPr>
        <w:t xml:space="preserve"> the lost historical images</w:t>
      </w:r>
      <w:r w:rsidR="00D24729">
        <w:rPr>
          <w:sz w:val="24"/>
          <w:szCs w:val="24"/>
        </w:rPr>
        <w:t xml:space="preserve"> of </w:t>
      </w:r>
      <w:r>
        <w:rPr>
          <w:sz w:val="24"/>
          <w:szCs w:val="24"/>
        </w:rPr>
        <w:t>South East England</w:t>
      </w:r>
      <w:r w:rsidR="0027544C">
        <w:rPr>
          <w:sz w:val="24"/>
          <w:szCs w:val="24"/>
        </w:rPr>
        <w:t>.</w:t>
      </w:r>
      <w:r>
        <w:rPr>
          <w:sz w:val="24"/>
          <w:szCs w:val="24"/>
        </w:rPr>
        <w:t xml:space="preserve">  A romantic and eclectic collection of amateur photographs at the turn of the 19</w:t>
      </w:r>
      <w:r w:rsidRPr="00006409">
        <w:rPr>
          <w:sz w:val="24"/>
          <w:szCs w:val="24"/>
          <w:vertAlign w:val="superscript"/>
        </w:rPr>
        <w:t>th</w:t>
      </w:r>
      <w:r>
        <w:rPr>
          <w:sz w:val="24"/>
          <w:szCs w:val="24"/>
        </w:rPr>
        <w:t xml:space="preserve"> century, when the photographic document championed </w:t>
      </w:r>
      <w:r w:rsidR="003100FA">
        <w:rPr>
          <w:sz w:val="24"/>
          <w:szCs w:val="24"/>
        </w:rPr>
        <w:t>by Francis Firth and Eugene Atget</w:t>
      </w:r>
      <w:r>
        <w:rPr>
          <w:sz w:val="24"/>
          <w:szCs w:val="24"/>
        </w:rPr>
        <w:t xml:space="preserve"> would later inspire Jeff Krotz to be</w:t>
      </w:r>
      <w:r w:rsidR="00630516">
        <w:rPr>
          <w:sz w:val="24"/>
          <w:szCs w:val="24"/>
        </w:rPr>
        <w:t>come the custodian of these chronicles of changing times</w:t>
      </w:r>
      <w:r w:rsidR="0027544C">
        <w:rPr>
          <w:sz w:val="24"/>
          <w:szCs w:val="24"/>
        </w:rPr>
        <w:t>;</w:t>
      </w:r>
      <w:r w:rsidR="00505FE9">
        <w:rPr>
          <w:sz w:val="24"/>
          <w:szCs w:val="24"/>
        </w:rPr>
        <w:t xml:space="preserve"> A pictorial</w:t>
      </w:r>
      <w:r w:rsidR="0027544C">
        <w:rPr>
          <w:sz w:val="24"/>
          <w:szCs w:val="24"/>
        </w:rPr>
        <w:t xml:space="preserve"> end of Victorian era</w:t>
      </w:r>
      <w:r w:rsidR="0027544C" w:rsidRPr="0027544C">
        <w:rPr>
          <w:sz w:val="24"/>
          <w:szCs w:val="24"/>
        </w:rPr>
        <w:t xml:space="preserve"> </w:t>
      </w:r>
      <w:r w:rsidR="0027544C">
        <w:rPr>
          <w:sz w:val="24"/>
          <w:szCs w:val="24"/>
        </w:rPr>
        <w:t>London and the surrounding Home Counties.</w:t>
      </w:r>
    </w:p>
    <w:p w:rsidR="007C0402" w:rsidRDefault="00BB4606">
      <w:pPr>
        <w:rPr>
          <w:sz w:val="24"/>
          <w:szCs w:val="24"/>
        </w:rPr>
      </w:pPr>
      <w:r>
        <w:t xml:space="preserve">After acquiring 2500 </w:t>
      </w:r>
      <w:r w:rsidR="006F5A2E">
        <w:t>romantic amateur glass slide images of the U</w:t>
      </w:r>
      <w:r w:rsidR="006F5A2E">
        <w:rPr>
          <w:smallCaps/>
        </w:rPr>
        <w:t>K</w:t>
      </w:r>
      <w:r w:rsidR="006F5A2E">
        <w:t xml:space="preserve"> and Europe</w:t>
      </w:r>
      <w:r>
        <w:t>-</w:t>
      </w:r>
      <w:r w:rsidR="006F5A2E">
        <w:t xml:space="preserve"> 1887 to 1913 and sp</w:t>
      </w:r>
      <w:r>
        <w:t>ending many months archiving,</w:t>
      </w:r>
      <w:r w:rsidR="006F5A2E">
        <w:t xml:space="preserve"> digit</w:t>
      </w:r>
      <w:r w:rsidR="00BF02A9">
        <w:t xml:space="preserve">alizing, </w:t>
      </w:r>
      <w:r>
        <w:t>retouching</w:t>
      </w:r>
      <w:r w:rsidR="00BF02A9">
        <w:t xml:space="preserve"> and </w:t>
      </w:r>
      <w:r>
        <w:t xml:space="preserve">cataloguing </w:t>
      </w:r>
      <w:r w:rsidR="006F5A2E">
        <w:t>the images</w:t>
      </w:r>
      <w:r>
        <w:t xml:space="preserve"> the first book </w:t>
      </w:r>
      <w:r w:rsidRPr="0027544C">
        <w:rPr>
          <w:b/>
        </w:rPr>
        <w:t>“The English Hoard”</w:t>
      </w:r>
      <w:r>
        <w:t xml:space="preserve"> a presentation of 176 photographs of the South East England at the turn of the 19</w:t>
      </w:r>
      <w:r w:rsidRPr="00BB4606">
        <w:rPr>
          <w:vertAlign w:val="superscript"/>
        </w:rPr>
        <w:t>th</w:t>
      </w:r>
      <w:r>
        <w:t xml:space="preserve"> century</w:t>
      </w:r>
      <w:r w:rsidR="00BF02A9">
        <w:t xml:space="preserve"> will go on sale in May 2016</w:t>
      </w:r>
      <w:r w:rsidR="007C0402">
        <w:t>.</w:t>
      </w:r>
      <w:r>
        <w:t xml:space="preserve"> </w:t>
      </w:r>
      <w:r w:rsidR="007C0402">
        <w:t>“</w:t>
      </w:r>
      <w:r>
        <w:t>I always mar</w:t>
      </w:r>
      <w:r w:rsidR="00BF02A9">
        <w:t>vel at photographs at a time of industrialization and</w:t>
      </w:r>
      <w:r>
        <w:t xml:space="preserve"> long before the average person would ever benefit from those changing times.  How wonderful it must have been to live in an environment with no buzz of the refrigerator, no motorway, no drone of aircraft and const</w:t>
      </w:r>
      <w:r w:rsidR="00BF02A9">
        <w:t>ant phone calls….  How peaceful</w:t>
      </w:r>
      <w:r>
        <w:t xml:space="preserve"> that must have been</w:t>
      </w:r>
      <w:r w:rsidR="007C0402">
        <w:t>”, comments photographer Jeff</w:t>
      </w:r>
      <w:r w:rsidR="001C2007">
        <w:t xml:space="preserve"> Krotz.</w:t>
      </w:r>
      <w:r w:rsidR="006F5A2E" w:rsidRPr="006F5A2E">
        <w:rPr>
          <w:sz w:val="24"/>
          <w:szCs w:val="24"/>
        </w:rPr>
        <w:t xml:space="preserve">   </w:t>
      </w:r>
    </w:p>
    <w:p w:rsidR="001C2007" w:rsidRDefault="001C2007" w:rsidP="001C200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a photographer Jeff</w:t>
      </w:r>
      <w:r w:rsidRPr="001C2007">
        <w:rPr>
          <w:rFonts w:ascii="Times New Roman" w:eastAsia="Times New Roman" w:hAnsi="Times New Roman" w:cs="Times New Roman"/>
          <w:sz w:val="24"/>
          <w:szCs w:val="24"/>
        </w:rPr>
        <w:t xml:space="preserve"> understand</w:t>
      </w:r>
      <w:r w:rsidR="007C5031">
        <w:rPr>
          <w:rFonts w:ascii="Times New Roman" w:eastAsia="Times New Roman" w:hAnsi="Times New Roman" w:cs="Times New Roman"/>
          <w:sz w:val="24"/>
          <w:szCs w:val="24"/>
        </w:rPr>
        <w:t>s</w:t>
      </w:r>
      <w:r w:rsidR="00773A13">
        <w:rPr>
          <w:rFonts w:ascii="Times New Roman" w:eastAsia="Times New Roman" w:hAnsi="Times New Roman" w:cs="Times New Roman"/>
          <w:sz w:val="24"/>
          <w:szCs w:val="24"/>
        </w:rPr>
        <w:t xml:space="preserve"> the importance of</w:t>
      </w:r>
      <w:r w:rsidRPr="001C2007">
        <w:rPr>
          <w:rFonts w:ascii="Times New Roman" w:eastAsia="Times New Roman" w:hAnsi="Times New Roman" w:cs="Times New Roman"/>
          <w:sz w:val="24"/>
          <w:szCs w:val="24"/>
        </w:rPr>
        <w:t xml:space="preserve"> recording of our lives big and small.</w:t>
      </w:r>
      <w:r>
        <w:rPr>
          <w:rFonts w:ascii="Times New Roman" w:eastAsia="Times New Roman" w:hAnsi="Times New Roman" w:cs="Times New Roman"/>
        </w:rPr>
        <w:t xml:space="preserve"> “</w:t>
      </w:r>
      <w:r w:rsidRPr="001C2007">
        <w:rPr>
          <w:rFonts w:ascii="Times New Roman" w:eastAsia="Times New Roman" w:hAnsi="Times New Roman" w:cs="Times New Roman"/>
          <w:sz w:val="24"/>
          <w:szCs w:val="24"/>
        </w:rPr>
        <w:t>What’s now is gone tomorrow and in too many cases taken for granted that all things</w:t>
      </w:r>
      <w:r>
        <w:rPr>
          <w:rFonts w:ascii="Times New Roman" w:eastAsia="Times New Roman" w:hAnsi="Times New Roman" w:cs="Times New Roman"/>
          <w:sz w:val="24"/>
          <w:szCs w:val="24"/>
        </w:rPr>
        <w:t xml:space="preserve"> will remain the same. D</w:t>
      </w:r>
      <w:r w:rsidRPr="001C2007">
        <w:rPr>
          <w:rFonts w:ascii="Times New Roman" w:eastAsia="Times New Roman" w:hAnsi="Times New Roman" w:cs="Times New Roman"/>
          <w:sz w:val="24"/>
          <w:szCs w:val="24"/>
        </w:rPr>
        <w:t>ecades later these fleeting g</w:t>
      </w:r>
      <w:r w:rsidR="00BF02A9">
        <w:rPr>
          <w:rFonts w:ascii="Times New Roman" w:eastAsia="Times New Roman" w:hAnsi="Times New Roman" w:cs="Times New Roman"/>
          <w:sz w:val="24"/>
          <w:szCs w:val="24"/>
        </w:rPr>
        <w:t>limpses of passed time</w:t>
      </w:r>
      <w:r>
        <w:rPr>
          <w:rFonts w:ascii="Times New Roman" w:eastAsia="Times New Roman" w:hAnsi="Times New Roman" w:cs="Times New Roman"/>
          <w:sz w:val="24"/>
          <w:szCs w:val="24"/>
        </w:rPr>
        <w:t xml:space="preserve"> only then begin to be </w:t>
      </w:r>
      <w:r w:rsidRPr="001C2007">
        <w:rPr>
          <w:rFonts w:ascii="Times New Roman" w:eastAsia="Times New Roman" w:hAnsi="Times New Roman" w:cs="Times New Roman"/>
          <w:sz w:val="24"/>
          <w:szCs w:val="24"/>
        </w:rPr>
        <w:t>understood.</w:t>
      </w:r>
      <w:r>
        <w:rPr>
          <w:rFonts w:ascii="Times New Roman" w:eastAsia="Times New Roman" w:hAnsi="Times New Roman" w:cs="Times New Roman"/>
        </w:rPr>
        <w:t xml:space="preserve"> </w:t>
      </w:r>
      <w:r w:rsidR="00BF02A9">
        <w:rPr>
          <w:rFonts w:ascii="Times New Roman" w:eastAsia="Times New Roman" w:hAnsi="Times New Roman" w:cs="Times New Roman"/>
          <w:sz w:val="24"/>
          <w:szCs w:val="24"/>
        </w:rPr>
        <w:t>To have a record of an era</w:t>
      </w:r>
      <w:r w:rsidRPr="001C2007">
        <w:rPr>
          <w:rFonts w:ascii="Times New Roman" w:eastAsia="Times New Roman" w:hAnsi="Times New Roman" w:cs="Times New Roman"/>
          <w:sz w:val="24"/>
          <w:szCs w:val="24"/>
        </w:rPr>
        <w:t xml:space="preserve"> of something never again to be</w:t>
      </w:r>
      <w:r w:rsidR="00BF02A9">
        <w:rPr>
          <w:rFonts w:ascii="Times New Roman" w:eastAsia="Times New Roman" w:hAnsi="Times New Roman" w:cs="Times New Roman"/>
          <w:sz w:val="24"/>
          <w:szCs w:val="24"/>
        </w:rPr>
        <w:t xml:space="preserve"> repeated should be appreciated with reverence</w:t>
      </w:r>
      <w:r w:rsidRPr="001C2007">
        <w:rPr>
          <w:rFonts w:ascii="Times New Roman" w:eastAsia="Times New Roman" w:hAnsi="Times New Roman" w:cs="Times New Roman"/>
          <w:sz w:val="24"/>
          <w:szCs w:val="24"/>
        </w:rPr>
        <w:t>.</w:t>
      </w:r>
      <w:r w:rsidR="00BF02A9">
        <w:rPr>
          <w:rFonts w:ascii="Times New Roman" w:eastAsia="Times New Roman" w:hAnsi="Times New Roman" w:cs="Times New Roman"/>
          <w:sz w:val="24"/>
          <w:szCs w:val="24"/>
        </w:rPr>
        <w:t xml:space="preserve">  It is our history that shapes our future”.</w:t>
      </w:r>
    </w:p>
    <w:p w:rsidR="00BF02A9" w:rsidRDefault="00BF02A9" w:rsidP="001C2007">
      <w:pPr>
        <w:spacing w:after="0" w:line="240" w:lineRule="auto"/>
        <w:rPr>
          <w:rFonts w:ascii="Times New Roman" w:eastAsia="Times New Roman" w:hAnsi="Times New Roman" w:cs="Times New Roman"/>
          <w:sz w:val="24"/>
          <w:szCs w:val="24"/>
        </w:rPr>
      </w:pPr>
    </w:p>
    <w:p w:rsidR="00BF02A9" w:rsidRDefault="00BF02A9" w:rsidP="001C200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Jeff Krotz is a professional social photographer since 1983.  He did his college studies of Photography</w:t>
      </w:r>
      <w:r w:rsidR="00505FE9">
        <w:rPr>
          <w:rFonts w:ascii="Times New Roman" w:eastAsia="Times New Roman" w:hAnsi="Times New Roman" w:cs="Times New Roman"/>
          <w:sz w:val="24"/>
          <w:szCs w:val="24"/>
        </w:rPr>
        <w:t xml:space="preserve"> in Canada, now living in England’s Green and Pleasant Lands</w:t>
      </w:r>
      <w:r>
        <w:rPr>
          <w:rFonts w:ascii="Times New Roman" w:eastAsia="Times New Roman" w:hAnsi="Times New Roman" w:cs="Times New Roman"/>
          <w:sz w:val="24"/>
          <w:szCs w:val="24"/>
        </w:rPr>
        <w:t xml:space="preserve"> since 1995.</w:t>
      </w:r>
    </w:p>
    <w:p w:rsidR="00ED4BE0" w:rsidRDefault="00ED4BE0" w:rsidP="001C2007">
      <w:pPr>
        <w:spacing w:after="0" w:line="240" w:lineRule="auto"/>
        <w:rPr>
          <w:rFonts w:ascii="Times New Roman" w:eastAsia="Times New Roman" w:hAnsi="Times New Roman" w:cs="Times New Roman"/>
          <w:sz w:val="24"/>
          <w:szCs w:val="24"/>
        </w:rPr>
      </w:pPr>
    </w:p>
    <w:p w:rsidR="00ED4BE0" w:rsidRDefault="00ED4BE0" w:rsidP="001C200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Jeff Krotz 01628 602198</w:t>
      </w:r>
    </w:p>
    <w:p w:rsidR="00ED4BE0" w:rsidRDefault="00006A78" w:rsidP="001C2007">
      <w:pPr>
        <w:spacing w:after="0" w:line="240" w:lineRule="auto"/>
        <w:rPr>
          <w:rFonts w:ascii="Times New Roman" w:eastAsia="Times New Roman" w:hAnsi="Times New Roman" w:cs="Times New Roman"/>
          <w:sz w:val="24"/>
          <w:szCs w:val="24"/>
        </w:rPr>
      </w:pPr>
      <w:hyperlink r:id="rId5" w:history="1">
        <w:r w:rsidR="00ED4BE0" w:rsidRPr="00ED4BE0">
          <w:rPr>
            <w:rStyle w:val="Hyperlink"/>
            <w:rFonts w:ascii="Times New Roman" w:eastAsia="Times New Roman" w:hAnsi="Times New Roman" w:cs="Times New Roman"/>
            <w:color w:val="auto"/>
            <w:sz w:val="24"/>
            <w:szCs w:val="24"/>
          </w:rPr>
          <w:t>jeff@jeffkrotz.com</w:t>
        </w:r>
      </w:hyperlink>
    </w:p>
    <w:p w:rsidR="009F4148" w:rsidRDefault="00006A78" w:rsidP="001C2007">
      <w:pPr>
        <w:spacing w:after="0" w:line="240" w:lineRule="auto"/>
        <w:rPr>
          <w:rFonts w:ascii="Times New Roman" w:eastAsia="Times New Roman" w:hAnsi="Times New Roman" w:cs="Times New Roman"/>
          <w:sz w:val="24"/>
          <w:szCs w:val="24"/>
        </w:rPr>
      </w:pPr>
      <w:hyperlink r:id="rId6" w:history="1">
        <w:r w:rsidR="00ED4BE0" w:rsidRPr="00ED4BE0">
          <w:rPr>
            <w:rStyle w:val="Hyperlink"/>
            <w:rFonts w:ascii="Times New Roman" w:eastAsia="Times New Roman" w:hAnsi="Times New Roman" w:cs="Times New Roman"/>
            <w:color w:val="auto"/>
            <w:sz w:val="24"/>
            <w:szCs w:val="24"/>
          </w:rPr>
          <w:t>www.alltheworldsatudio.com</w:t>
        </w:r>
      </w:hyperlink>
      <w:r w:rsidR="00ED4BE0" w:rsidRPr="00ED4BE0">
        <w:rPr>
          <w:rFonts w:ascii="Times New Roman" w:eastAsia="Times New Roman" w:hAnsi="Times New Roman" w:cs="Times New Roman"/>
          <w:sz w:val="24"/>
          <w:szCs w:val="24"/>
        </w:rPr>
        <w:t xml:space="preserve"> </w:t>
      </w:r>
    </w:p>
    <w:p w:rsidR="009F4148" w:rsidRDefault="009F4148" w:rsidP="001C2007">
      <w:pPr>
        <w:spacing w:after="0" w:line="240" w:lineRule="auto"/>
        <w:rPr>
          <w:rFonts w:ascii="Times New Roman" w:eastAsia="Times New Roman" w:hAnsi="Times New Roman" w:cs="Times New Roman"/>
          <w:sz w:val="24"/>
          <w:szCs w:val="24"/>
        </w:rPr>
      </w:pPr>
    </w:p>
    <w:p w:rsidR="009F4148" w:rsidRDefault="00ED4BE0" w:rsidP="009F4148">
      <w:pPr>
        <w:autoSpaceDE w:val="0"/>
        <w:autoSpaceDN w:val="0"/>
        <w:adjustRightInd w:val="0"/>
        <w:spacing w:after="0" w:line="240" w:lineRule="auto"/>
        <w:rPr>
          <w:rFonts w:ascii="HoeflerText-Regular" w:hAnsi="HoeflerText-Regular" w:cs="HoeflerText-Regular"/>
          <w:sz w:val="23"/>
          <w:szCs w:val="23"/>
        </w:rPr>
      </w:pPr>
      <w:r w:rsidRPr="00ED4BE0">
        <w:rPr>
          <w:sz w:val="24"/>
          <w:szCs w:val="24"/>
        </w:rPr>
        <w:t xml:space="preserve"> </w:t>
      </w:r>
      <w:r w:rsidR="00006A78">
        <w:rPr>
          <w:rFonts w:ascii="HoeflerText-Regular" w:hAnsi="HoeflerText-Regular" w:cs="HoeflerText-Regular"/>
          <w:sz w:val="23"/>
          <w:szCs w:val="23"/>
        </w:rPr>
        <w:t>PUBLISHED 28</w:t>
      </w:r>
      <w:r w:rsidR="00006A78" w:rsidRPr="00006A78">
        <w:rPr>
          <w:rFonts w:ascii="HoeflerText-Regular" w:hAnsi="HoeflerText-Regular" w:cs="HoeflerText-Regular"/>
          <w:sz w:val="23"/>
          <w:szCs w:val="23"/>
          <w:vertAlign w:val="superscript"/>
        </w:rPr>
        <w:t>th</w:t>
      </w:r>
      <w:r w:rsidR="00006A78">
        <w:rPr>
          <w:rFonts w:ascii="HoeflerText-Regular" w:hAnsi="HoeflerText-Regular" w:cs="HoeflerText-Regular"/>
          <w:sz w:val="23"/>
          <w:szCs w:val="23"/>
        </w:rPr>
        <w:t xml:space="preserve"> June</w:t>
      </w:r>
      <w:r w:rsidR="009F4148">
        <w:rPr>
          <w:rFonts w:ascii="HoeflerText-Regular" w:hAnsi="HoeflerText-Regular" w:cs="HoeflerText-Regular"/>
          <w:sz w:val="23"/>
          <w:szCs w:val="23"/>
        </w:rPr>
        <w:t xml:space="preserve"> 2016</w:t>
      </w:r>
    </w:p>
    <w:p w:rsidR="009F4148" w:rsidRDefault="009F4148" w:rsidP="009F4148">
      <w:pPr>
        <w:autoSpaceDE w:val="0"/>
        <w:autoSpaceDN w:val="0"/>
        <w:adjustRightInd w:val="0"/>
        <w:spacing w:after="0" w:line="240" w:lineRule="auto"/>
        <w:rPr>
          <w:rFonts w:ascii="HoeflerText-Regular" w:hAnsi="HoeflerText-Regular" w:cs="HoeflerText-Regular"/>
          <w:sz w:val="23"/>
          <w:szCs w:val="23"/>
        </w:rPr>
      </w:pPr>
      <w:r>
        <w:rPr>
          <w:rFonts w:ascii="HoeflerText-Regular" w:hAnsi="HoeflerText-Regular" w:cs="HoeflerText-Regular"/>
          <w:sz w:val="23"/>
          <w:szCs w:val="23"/>
        </w:rPr>
        <w:t>£36.00</w:t>
      </w:r>
    </w:p>
    <w:p w:rsidR="009F4148" w:rsidRDefault="009F4148" w:rsidP="009F4148">
      <w:pPr>
        <w:autoSpaceDE w:val="0"/>
        <w:autoSpaceDN w:val="0"/>
        <w:adjustRightInd w:val="0"/>
        <w:spacing w:after="0" w:line="240" w:lineRule="auto"/>
        <w:rPr>
          <w:rFonts w:ascii="HoeflerText-Regular" w:hAnsi="HoeflerText-Regular" w:cs="HoeflerText-Regular"/>
          <w:sz w:val="23"/>
          <w:szCs w:val="23"/>
        </w:rPr>
      </w:pPr>
      <w:r>
        <w:rPr>
          <w:rFonts w:ascii="HoeflerText-Regular" w:hAnsi="HoeflerText-Regular" w:cs="HoeflerText-Regular"/>
          <w:sz w:val="23"/>
          <w:szCs w:val="23"/>
        </w:rPr>
        <w:t>ISBN 9781785892042</w:t>
      </w:r>
    </w:p>
    <w:p w:rsidR="009F4148" w:rsidRDefault="009F4148" w:rsidP="009F4148">
      <w:pPr>
        <w:autoSpaceDE w:val="0"/>
        <w:autoSpaceDN w:val="0"/>
        <w:adjustRightInd w:val="0"/>
        <w:spacing w:after="0" w:line="240" w:lineRule="auto"/>
        <w:rPr>
          <w:rFonts w:ascii="HoeflerText-Regular" w:hAnsi="HoeflerText-Regular" w:cs="HoeflerText-Regular"/>
          <w:sz w:val="23"/>
          <w:szCs w:val="23"/>
        </w:rPr>
      </w:pPr>
      <w:r>
        <w:rPr>
          <w:rFonts w:ascii="HoeflerText-Regular" w:hAnsi="HoeflerText-Regular" w:cs="HoeflerText-Regular"/>
          <w:sz w:val="23"/>
          <w:szCs w:val="23"/>
        </w:rPr>
        <w:t xml:space="preserve">Distributor: </w:t>
      </w:r>
      <w:r>
        <w:rPr>
          <w:rFonts w:ascii="Wingdings-Regular" w:hAnsi="Wingdings-Regular" w:cs="Wingdings-Regular"/>
          <w:sz w:val="23"/>
          <w:szCs w:val="23"/>
        </w:rPr>
        <w:t>´</w:t>
      </w:r>
      <w:r>
        <w:rPr>
          <w:rFonts w:ascii="HoeflerText-Regular" w:hAnsi="HoeflerText-Regular" w:cs="HoeflerText-Regular"/>
          <w:sz w:val="23"/>
          <w:szCs w:val="23"/>
        </w:rPr>
        <w:t>Orca Book Services.</w:t>
      </w:r>
    </w:p>
    <w:p w:rsidR="00ED4BE0" w:rsidRPr="00ED4BE0" w:rsidRDefault="009F4148" w:rsidP="009F4148">
      <w:pPr>
        <w:spacing w:after="0" w:line="240" w:lineRule="auto"/>
        <w:rPr>
          <w:sz w:val="24"/>
          <w:szCs w:val="24"/>
        </w:rPr>
      </w:pPr>
      <w:r>
        <w:rPr>
          <w:rFonts w:ascii="HoeflerText-Regular" w:hAnsi="HoeflerText-Regular" w:cs="HoeflerText-Regular"/>
          <w:sz w:val="23"/>
          <w:szCs w:val="23"/>
        </w:rPr>
        <w:t>BIC subject category: AJ – Photography &amp; photographs</w:t>
      </w:r>
    </w:p>
    <w:p w:rsidR="006F5A2E" w:rsidRDefault="006F5A2E">
      <w:pPr>
        <w:rPr>
          <w:sz w:val="24"/>
          <w:szCs w:val="24"/>
        </w:rPr>
      </w:pPr>
      <w:r w:rsidRPr="006F5A2E">
        <w:rPr>
          <w:sz w:val="24"/>
          <w:szCs w:val="24"/>
        </w:rPr>
        <w:t xml:space="preserve">                                                            </w:t>
      </w:r>
      <w:r>
        <w:rPr>
          <w:sz w:val="24"/>
          <w:szCs w:val="24"/>
        </w:rPr>
        <w:t xml:space="preserve">                                                        </w:t>
      </w:r>
    </w:p>
    <w:p w:rsidR="006F5A2E" w:rsidRDefault="006F5A2E">
      <w:pPr>
        <w:rPr>
          <w:sz w:val="24"/>
          <w:szCs w:val="24"/>
        </w:rPr>
      </w:pPr>
    </w:p>
    <w:p w:rsidR="006F5A2E" w:rsidRDefault="006E03BD">
      <w:pPr>
        <w:rPr>
          <w:sz w:val="24"/>
          <w:szCs w:val="24"/>
        </w:rPr>
      </w:pPr>
      <w:r>
        <w:rPr>
          <w:sz w:val="24"/>
          <w:szCs w:val="24"/>
        </w:rPr>
        <w:t xml:space="preserve">                                                 </w:t>
      </w:r>
      <w:r w:rsidR="00505FE9">
        <w:rPr>
          <w:sz w:val="24"/>
          <w:szCs w:val="24"/>
        </w:rPr>
        <w:t xml:space="preserve">                             ###</w:t>
      </w:r>
    </w:p>
    <w:p w:rsidR="006F5A2E" w:rsidRPr="006F5A2E" w:rsidRDefault="006F5A2E">
      <w:pPr>
        <w:rPr>
          <w:sz w:val="24"/>
          <w:szCs w:val="24"/>
        </w:rPr>
      </w:pPr>
    </w:p>
    <w:sectPr w:rsidR="006F5A2E" w:rsidRPr="006F5A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oeflerText-Regular">
    <w:panose1 w:val="00000000000000000000"/>
    <w:charset w:val="00"/>
    <w:family w:val="auto"/>
    <w:notTrueType/>
    <w:pitch w:val="default"/>
    <w:sig w:usb0="00000003" w:usb1="00000000" w:usb2="00000000" w:usb3="00000000" w:csb0="00000001" w:csb1="00000000"/>
  </w:font>
  <w:font w:name="Wingdings-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A2E"/>
    <w:rsid w:val="00006409"/>
    <w:rsid w:val="00006A78"/>
    <w:rsid w:val="000472D6"/>
    <w:rsid w:val="001C2007"/>
    <w:rsid w:val="00245E08"/>
    <w:rsid w:val="0027544C"/>
    <w:rsid w:val="003100FA"/>
    <w:rsid w:val="00505FE9"/>
    <w:rsid w:val="00630516"/>
    <w:rsid w:val="00696384"/>
    <w:rsid w:val="006E03BD"/>
    <w:rsid w:val="006F5A2E"/>
    <w:rsid w:val="00773A13"/>
    <w:rsid w:val="007C0402"/>
    <w:rsid w:val="007C5031"/>
    <w:rsid w:val="009F4148"/>
    <w:rsid w:val="00BB4606"/>
    <w:rsid w:val="00BF02A9"/>
    <w:rsid w:val="00D24729"/>
    <w:rsid w:val="00ED4BE0"/>
    <w:rsid w:val="00F90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771E46-B729-4D00-B860-B8793A616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5A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16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lltheworldsatudio.com" TargetMode="External"/><Relationship Id="rId5" Type="http://schemas.openxmlformats.org/officeDocument/2006/relationships/hyperlink" Target="mailto:jeff@jeffkrotz.com" TargetMode="External"/><Relationship Id="rId4" Type="http://schemas.openxmlformats.org/officeDocument/2006/relationships/hyperlink" Target="mailto:jeff@jeffkrot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Krotz</dc:creator>
  <cp:keywords/>
  <dc:description/>
  <cp:lastModifiedBy>Jeff Krotz</cp:lastModifiedBy>
  <cp:revision>19</cp:revision>
  <dcterms:created xsi:type="dcterms:W3CDTF">2015-12-12T16:40:00Z</dcterms:created>
  <dcterms:modified xsi:type="dcterms:W3CDTF">2016-06-07T21:32:00Z</dcterms:modified>
</cp:coreProperties>
</file>