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  <w:r>
        <w:rPr>
          <w:rFonts w:ascii="TrajanPro-Regular" w:hAnsi="TrajanPro-Regular" w:cs="TrajanPro-Regular"/>
          <w:color w:val="666666"/>
          <w:sz w:val="48"/>
          <w:szCs w:val="48"/>
        </w:rPr>
        <w:t>Contents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 xml:space="preserve">Acknowledgements </w:t>
      </w: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............................................... 6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Notes to the Reader</w:t>
      </w: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................................................ 9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Part One Texas 1992 - 1995</w:t>
      </w: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...................................11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October 1994...................................................12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The Sky...........................................................13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The Nurse’s Nurse..............................................14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Belonging........................................................15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Joy.................................................................16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Writing...........................................................17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Completion.......................................................18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Who Was She....................................................19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What’s in a Name?.............................................20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Woman...........................................................21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Commitments....................................................22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To Elizabeth.....................................................24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Cocktail Party 1994...........................................25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Part Two Greece 1995</w:t>
      </w: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...........................................27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Talos..............................................................28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Greece I...........................................................29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Greece II..........................................................30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Delphi............................................................31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Stalius............................................................32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Athantos..........................................................33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Greece III.........................................................34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Pictures...........................................................35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Athens.............................................................36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Yellowstone......................................................37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Crack-Up.........................................................38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Rebirth............................................................39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515...............................................................40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Michelle..........................................................42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Patchwork........................................................43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Part Three The Journey Home 1996</w:t>
      </w: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........................45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St. Benedict’s Abbey............................................46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Friendship........................................................47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Ressurrection.....................................................48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Ponder............................................................49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Silence............................................................50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September 9, 2004 Nancy ...................................52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9th Christmas 2005 ...........................................53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Ally and Me April 2006 ......................................54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Advent 2007 ...................................................59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A Canticle for Mary ...........................................63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Hope Holders ...................................................64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Peace .............................................................66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-Italic" w:hAnsi="Perpetua-Italic" w:cs="Perpetua-Italic"/>
          <w:i/>
          <w:iCs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lastRenderedPageBreak/>
        <w:t>Lin Wilder</w:t>
      </w:r>
      <w:r>
        <w:rPr>
          <w:rFonts w:ascii="Perpetua-Italic" w:hAnsi="Perpetua-Italic" w:cs="Perpetua-Italic"/>
          <w:i/>
          <w:iCs/>
          <w:color w:val="000000"/>
          <w:sz w:val="24"/>
          <w:szCs w:val="24"/>
        </w:rPr>
        <w:t>...........................................................67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  <w:bookmarkStart w:id="0" w:name="_GoBack"/>
      <w:bookmarkEnd w:id="0"/>
      <w:r>
        <w:rPr>
          <w:rFonts w:ascii="TrajanPro-Regular" w:hAnsi="TrajanPro-Regular" w:cs="TrajanPro-Regular"/>
          <w:color w:val="666666"/>
          <w:sz w:val="48"/>
          <w:szCs w:val="48"/>
        </w:rPr>
        <w:t>Notes to the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  <w:r>
        <w:rPr>
          <w:rFonts w:ascii="TrajanPro-Regular" w:hAnsi="TrajanPro-Regular" w:cs="TrajanPro-Regular"/>
          <w:color w:val="666666"/>
          <w:sz w:val="48"/>
          <w:szCs w:val="48"/>
        </w:rPr>
        <w:t>Reader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Although I majored in English literature for my undergraduate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degree, poetry eluded me; decoding Eliot’s esoteric messages was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an impossible task without my friend Margaret as translator. Many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years later my friend Libby gave me a stunning leather bound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journal along with a copy of Writing Down the Bones by Natalie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Weinberg to take with me on my trip to Greece; a trip I had not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expected to take alone. To my great surprise, I began to write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poetry. And only then did I see why I could not understand the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language of poetry all those years ago.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Poetry is the language of the heart; to be written or even to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be understood, the heart must be made raw, it must bleed; the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 xml:space="preserve">psalmist writes circumcised. It is no secret that growth and </w:t>
      </w:r>
      <w:proofErr w:type="spellStart"/>
      <w:r>
        <w:rPr>
          <w:rFonts w:ascii="Perpetua" w:hAnsi="Perpetua" w:cs="Perpetua"/>
          <w:color w:val="000000"/>
          <w:sz w:val="24"/>
          <w:szCs w:val="24"/>
        </w:rPr>
        <w:t>changeconversion</w:t>
      </w:r>
      <w:proofErr w:type="spellEnd"/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can come only from pain not only felt but assimilated.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In a culture averse even to the slightest discomfort, assimilating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pain sounds like too tall an order and so it may be. But to the man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or the woman searching for something unnamed, something huge,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something so far greater than they, that kneeling in adoration be the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only response, I dedicate this book.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Lin Wilder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18"/>
          <w:szCs w:val="18"/>
        </w:rPr>
      </w:pPr>
      <w:r>
        <w:rPr>
          <w:rFonts w:ascii="Perpetua" w:hAnsi="Perpetua" w:cs="Perpetua"/>
          <w:color w:val="000000"/>
          <w:sz w:val="18"/>
          <w:szCs w:val="18"/>
        </w:rPr>
        <w:t>10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18"/>
          <w:szCs w:val="18"/>
        </w:rPr>
      </w:pPr>
      <w:r>
        <w:rPr>
          <w:rFonts w:ascii="Perpetua" w:hAnsi="Perpetua" w:cs="Perpetua"/>
          <w:color w:val="000000"/>
          <w:sz w:val="18"/>
          <w:szCs w:val="18"/>
        </w:rPr>
        <w:t>11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  <w:r>
        <w:rPr>
          <w:rFonts w:ascii="TrajanPro-Regular" w:hAnsi="TrajanPro-Regular" w:cs="TrajanPro-Regular"/>
          <w:color w:val="666666"/>
          <w:sz w:val="48"/>
          <w:szCs w:val="48"/>
        </w:rPr>
        <w:t>Part One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  <w:r>
        <w:rPr>
          <w:rFonts w:ascii="TrajanPro-Regular" w:hAnsi="TrajanPro-Regular" w:cs="TrajanPro-Regular"/>
          <w:color w:val="666666"/>
          <w:sz w:val="48"/>
          <w:szCs w:val="48"/>
        </w:rPr>
        <w:t>Texas 1992 - 1995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18"/>
          <w:szCs w:val="18"/>
        </w:rPr>
      </w:pPr>
      <w:r>
        <w:rPr>
          <w:rFonts w:ascii="Perpetua" w:hAnsi="Perpetua" w:cs="Perpetua"/>
          <w:color w:val="000000"/>
          <w:sz w:val="18"/>
          <w:szCs w:val="18"/>
        </w:rPr>
        <w:t>12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  <w:r>
        <w:rPr>
          <w:rFonts w:ascii="TrajanPro-Regular" w:hAnsi="TrajanPro-Regular" w:cs="TrajanPro-Regular"/>
          <w:color w:val="666666"/>
          <w:sz w:val="48"/>
          <w:szCs w:val="48"/>
        </w:rPr>
        <w:t>October 1994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It is nearing the end of another Sunday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Another Sunday with you by my side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Busily putting up our sodden camping gear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Changing oil in the truck with man hands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It’s five o’clock on another Sunday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Where you have weed -eaten the lawn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Stolen an hour in the fall sunshine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Where we’ve been alone together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It’s nearly five o’clock on another Sunday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Which I approach with such dread and loss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It’s worse in the Texas fall a stark shock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Reminding me of how few are these precious days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I want to demand the clock turn back to two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Or even better ten or maybe even nine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These sacred special Sundays filled with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You and me alone together, how many have we left?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18"/>
          <w:szCs w:val="18"/>
        </w:rPr>
      </w:pPr>
      <w:r>
        <w:rPr>
          <w:rFonts w:ascii="Perpetua" w:hAnsi="Perpetua" w:cs="Perpetua"/>
          <w:color w:val="000000"/>
          <w:sz w:val="18"/>
          <w:szCs w:val="18"/>
        </w:rPr>
        <w:t>13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  <w:r>
        <w:rPr>
          <w:rFonts w:ascii="TrajanPro-Regular" w:hAnsi="TrajanPro-Regular" w:cs="TrajanPro-Regular"/>
          <w:color w:val="666666"/>
          <w:sz w:val="48"/>
          <w:szCs w:val="48"/>
        </w:rPr>
        <w:t>The Sky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Why before this sky does all make sense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When the illusion of dark and light create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A glimpse of some holy order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That even I might belong to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Does the fall night sky reveal reality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In a way that dazzling sunshine obscures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Is there truth in the unseen shapes and forms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Of the forest we occupy for the moment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Oh for that sense of certainty of that sky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Right now-now when I sense time and my life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Slipping through my fingers-faster when I clench them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18"/>
          <w:szCs w:val="18"/>
        </w:rPr>
      </w:pPr>
      <w:r>
        <w:rPr>
          <w:rFonts w:ascii="Perpetua" w:hAnsi="Perpetua" w:cs="Perpetua"/>
          <w:color w:val="000000"/>
          <w:sz w:val="18"/>
          <w:szCs w:val="18"/>
        </w:rPr>
        <w:t>14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TrajanPro-Regular" w:hAnsi="TrajanPro-Regular" w:cs="TrajanPro-Regular"/>
          <w:color w:val="666666"/>
          <w:sz w:val="48"/>
          <w:szCs w:val="48"/>
        </w:rPr>
      </w:pPr>
      <w:r>
        <w:rPr>
          <w:rFonts w:ascii="TrajanPro-Regular" w:hAnsi="TrajanPro-Regular" w:cs="TrajanPro-Regular"/>
          <w:color w:val="666666"/>
          <w:sz w:val="48"/>
          <w:szCs w:val="48"/>
        </w:rPr>
        <w:t>The Nurse’s Nurse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Over forty years ago, she joined the staff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And has served since then with quiet dignity.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When we consider the traits of loyalty and devotion,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We think of Mary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Her approach to her work evokes images of her generation: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Integrity, compassion, honesty and altruism: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Notes on a character which endure in a society where little does;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When we look for attributes of a nurse, calm and competent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We think of Mary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She came to Hermann as a new graduate, became a head nurse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And began to think of Hermann as her home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Began to call Hermann staff her family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And now when it is time for her to rest,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We want her to know of our love,</w:t>
      </w:r>
    </w:p>
    <w:p w:rsidR="00EA447D" w:rsidRDefault="00EA447D" w:rsidP="00EA447D">
      <w:pPr>
        <w:autoSpaceDE w:val="0"/>
        <w:autoSpaceDN w:val="0"/>
        <w:adjustRightInd w:val="0"/>
        <w:spacing w:after="0" w:line="240" w:lineRule="auto"/>
        <w:rPr>
          <w:rFonts w:ascii="Perpetua" w:hAnsi="Perpetua" w:cs="Perpetua"/>
          <w:color w:val="000000"/>
          <w:sz w:val="24"/>
          <w:szCs w:val="24"/>
        </w:rPr>
      </w:pPr>
      <w:r>
        <w:rPr>
          <w:rFonts w:ascii="Perpetua" w:hAnsi="Perpetua" w:cs="Perpetua"/>
          <w:color w:val="000000"/>
          <w:sz w:val="24"/>
          <w:szCs w:val="24"/>
        </w:rPr>
        <w:t>Our gratitude</w:t>
      </w:r>
    </w:p>
    <w:p w:rsidR="004D7D29" w:rsidRDefault="00EA447D" w:rsidP="00EA447D">
      <w:pPr>
        <w:tabs>
          <w:tab w:val="left" w:pos="2610"/>
        </w:tabs>
      </w:pPr>
      <w:r>
        <w:rPr>
          <w:rFonts w:ascii="Perpetua" w:hAnsi="Perpetua" w:cs="Perpetua"/>
          <w:color w:val="000000"/>
          <w:sz w:val="24"/>
          <w:szCs w:val="24"/>
        </w:rPr>
        <w:t>Our admiration</w:t>
      </w:r>
    </w:p>
    <w:sectPr w:rsidR="004D7D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ajan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Perpetua-Italic">
    <w:altName w:val="Perpetu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47D"/>
    <w:rsid w:val="004A4E1A"/>
    <w:rsid w:val="004D7D29"/>
    <w:rsid w:val="00EA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0905E"/>
  <w15:chartTrackingRefBased/>
  <w15:docId w15:val="{151D5E46-FE7B-472C-A345-D96ADDDD8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4E1A"/>
  </w:style>
  <w:style w:type="paragraph" w:styleId="Heading1">
    <w:name w:val="heading 1"/>
    <w:basedOn w:val="Normal"/>
    <w:next w:val="Normal"/>
    <w:link w:val="Heading1Char"/>
    <w:uiPriority w:val="9"/>
    <w:qFormat/>
    <w:rsid w:val="004A4E1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4E1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4E1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4E1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4E1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4E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4E1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4E1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4E1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4E1A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4E1A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4E1A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4E1A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4E1A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4E1A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4E1A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4E1A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4E1A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A4E1A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4A4E1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4A4E1A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4E1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A4E1A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4A4E1A"/>
    <w:rPr>
      <w:b/>
      <w:bCs/>
    </w:rPr>
  </w:style>
  <w:style w:type="character" w:styleId="Emphasis">
    <w:name w:val="Emphasis"/>
    <w:basedOn w:val="DefaultParagraphFont"/>
    <w:uiPriority w:val="20"/>
    <w:qFormat/>
    <w:rsid w:val="004A4E1A"/>
    <w:rPr>
      <w:i/>
      <w:iCs/>
      <w:color w:val="F79646" w:themeColor="accent6"/>
    </w:rPr>
  </w:style>
  <w:style w:type="paragraph" w:styleId="NoSpacing">
    <w:name w:val="No Spacing"/>
    <w:uiPriority w:val="1"/>
    <w:qFormat/>
    <w:rsid w:val="004A4E1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A4E1A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4A4E1A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E1A"/>
    <w:pPr>
      <w:spacing w:before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E1A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4A4E1A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4A4E1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A4E1A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4A4E1A"/>
    <w:rPr>
      <w:b/>
      <w:bCs/>
      <w:smallCaps/>
      <w:color w:val="F79646" w:themeColor="accent6"/>
    </w:rPr>
  </w:style>
  <w:style w:type="character" w:styleId="BookTitle">
    <w:name w:val="Book Title"/>
    <w:basedOn w:val="DefaultParagraphFont"/>
    <w:uiPriority w:val="33"/>
    <w:qFormat/>
    <w:rsid w:val="004A4E1A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4E1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1132</Words>
  <Characters>5028</Characters>
  <Application>Microsoft Office Word</Application>
  <DocSecurity>0</DocSecurity>
  <Lines>83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Wilder</dc:creator>
  <cp:keywords/>
  <dc:description/>
  <cp:lastModifiedBy>Lin Wilder</cp:lastModifiedBy>
  <cp:revision>1</cp:revision>
  <dcterms:created xsi:type="dcterms:W3CDTF">2018-07-09T21:41:00Z</dcterms:created>
  <dcterms:modified xsi:type="dcterms:W3CDTF">2018-07-09T21:42:00Z</dcterms:modified>
</cp:coreProperties>
</file>