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02FA2" w14:textId="77777777" w:rsidR="003A6D27" w:rsidRDefault="003A6D27" w:rsidP="003A6D27">
      <w:pPr>
        <w:pStyle w:val="ChapterHead"/>
      </w:pPr>
      <w:bookmarkStart w:id="0" w:name="_Toc55485074"/>
      <w:r w:rsidRPr="0050119C">
        <w:t>CHAPTER 1</w:t>
      </w:r>
      <w:bookmarkEnd w:id="0"/>
      <w:r>
        <w:t xml:space="preserve">: INTRODUCTION </w:t>
      </w:r>
    </w:p>
    <w:p w14:paraId="41202B00" w14:textId="77777777" w:rsidR="003A6D27" w:rsidRPr="0050119C" w:rsidRDefault="003A6D27" w:rsidP="003A6D27">
      <w:pPr>
        <w:spacing w:line="240" w:lineRule="auto"/>
        <w:jc w:val="both"/>
        <w:rPr>
          <w:rFonts w:ascii="Times New Roman" w:eastAsia="Calibri" w:hAnsi="Times New Roman" w:cs="Times New Roman"/>
          <w:sz w:val="24"/>
          <w:szCs w:val="24"/>
        </w:rPr>
      </w:pPr>
      <w:proofErr w:type="gramStart"/>
      <w:r w:rsidRPr="0050119C">
        <w:rPr>
          <w:rFonts w:ascii="Times New Roman" w:eastAsia="Calibri" w:hAnsi="Times New Roman" w:cs="Times New Roman"/>
          <w:sz w:val="24"/>
          <w:szCs w:val="24"/>
        </w:rPr>
        <w:t>So</w:t>
      </w:r>
      <w:proofErr w:type="gramEnd"/>
      <w:r w:rsidRPr="0050119C">
        <w:rPr>
          <w:rFonts w:ascii="Times New Roman" w:eastAsia="Calibri" w:hAnsi="Times New Roman" w:cs="Times New Roman"/>
          <w:sz w:val="24"/>
          <w:szCs w:val="24"/>
        </w:rPr>
        <w:t xml:space="preserve"> you just got hired to teach mathematics, but you had to agree to coach the </w:t>
      </w:r>
      <w:r>
        <w:rPr>
          <w:rFonts w:ascii="Times New Roman" w:eastAsia="Calibri" w:hAnsi="Times New Roman" w:cs="Times New Roman"/>
          <w:sz w:val="24"/>
          <w:szCs w:val="24"/>
        </w:rPr>
        <w:t>c</w:t>
      </w:r>
      <w:r w:rsidRPr="0050119C">
        <w:rPr>
          <w:rFonts w:ascii="Times New Roman" w:eastAsia="Calibri" w:hAnsi="Times New Roman" w:cs="Times New Roman"/>
          <w:sz w:val="24"/>
          <w:szCs w:val="24"/>
        </w:rPr>
        <w:t>ross-</w:t>
      </w:r>
      <w:r>
        <w:rPr>
          <w:rFonts w:ascii="Times New Roman" w:eastAsia="Calibri" w:hAnsi="Times New Roman" w:cs="Times New Roman"/>
          <w:sz w:val="24"/>
          <w:szCs w:val="24"/>
        </w:rPr>
        <w:t>c</w:t>
      </w:r>
      <w:r w:rsidRPr="0050119C">
        <w:rPr>
          <w:rFonts w:ascii="Times New Roman" w:eastAsia="Calibri" w:hAnsi="Times New Roman" w:cs="Times New Roman"/>
          <w:sz w:val="24"/>
          <w:szCs w:val="24"/>
        </w:rPr>
        <w:t xml:space="preserve">ountry </w:t>
      </w:r>
      <w:r>
        <w:rPr>
          <w:rFonts w:ascii="Times New Roman" w:eastAsia="Calibri" w:hAnsi="Times New Roman" w:cs="Times New Roman"/>
          <w:sz w:val="24"/>
          <w:szCs w:val="24"/>
        </w:rPr>
        <w:t>t</w:t>
      </w:r>
      <w:r w:rsidRPr="0050119C">
        <w:rPr>
          <w:rFonts w:ascii="Times New Roman" w:eastAsia="Calibri" w:hAnsi="Times New Roman" w:cs="Times New Roman"/>
          <w:sz w:val="24"/>
          <w:szCs w:val="24"/>
        </w:rPr>
        <w:t xml:space="preserve">eam, and you have </w:t>
      </w:r>
      <w:r w:rsidRPr="006C6E6B">
        <w:rPr>
          <w:rFonts w:ascii="Times New Roman" w:eastAsia="Calibri" w:hAnsi="Times New Roman" w:cs="Times New Roman"/>
          <w:i/>
          <w:iCs/>
          <w:sz w:val="24"/>
          <w:szCs w:val="24"/>
        </w:rPr>
        <w:t xml:space="preserve">no </w:t>
      </w:r>
      <w:r w:rsidRPr="0050119C">
        <w:rPr>
          <w:rFonts w:ascii="Times New Roman" w:eastAsia="Calibri" w:hAnsi="Times New Roman" w:cs="Times New Roman"/>
          <w:sz w:val="24"/>
          <w:szCs w:val="24"/>
        </w:rPr>
        <w:t>idea where to start. This book is for you! That is not to say that veterans will not find something new or different here</w:t>
      </w:r>
      <w:r>
        <w:rPr>
          <w:rFonts w:ascii="Times New Roman" w:eastAsia="Calibri" w:hAnsi="Times New Roman" w:cs="Times New Roman"/>
          <w:sz w:val="24"/>
          <w:szCs w:val="24"/>
        </w:rPr>
        <w:t>,</w:t>
      </w:r>
      <w:r w:rsidRPr="0050119C">
        <w:rPr>
          <w:rFonts w:ascii="Times New Roman" w:eastAsia="Calibri" w:hAnsi="Times New Roman" w:cs="Times New Roman"/>
          <w:sz w:val="24"/>
          <w:szCs w:val="24"/>
        </w:rPr>
        <w:t xml:space="preserve"> as well</w:t>
      </w:r>
      <w:r>
        <w:rPr>
          <w:rFonts w:ascii="Times New Roman" w:eastAsia="Calibri" w:hAnsi="Times New Roman" w:cs="Times New Roman"/>
          <w:sz w:val="24"/>
          <w:szCs w:val="24"/>
        </w:rPr>
        <w:t>—</w:t>
      </w:r>
      <w:r w:rsidRPr="0050119C">
        <w:rPr>
          <w:rFonts w:ascii="Times New Roman" w:eastAsia="Calibri" w:hAnsi="Times New Roman" w:cs="Times New Roman"/>
          <w:sz w:val="24"/>
          <w:szCs w:val="24"/>
        </w:rPr>
        <w:t>I know you can. This book is also for runners of all ages and experience</w:t>
      </w:r>
      <w:r>
        <w:rPr>
          <w:rFonts w:ascii="Times New Roman" w:eastAsia="Calibri" w:hAnsi="Times New Roman" w:cs="Times New Roman"/>
          <w:sz w:val="24"/>
          <w:szCs w:val="24"/>
        </w:rPr>
        <w:t xml:space="preserve"> levels</w:t>
      </w:r>
      <w:r w:rsidRPr="0050119C">
        <w:rPr>
          <w:rFonts w:ascii="Times New Roman" w:eastAsia="Calibri" w:hAnsi="Times New Roman" w:cs="Times New Roman"/>
          <w:sz w:val="24"/>
          <w:szCs w:val="24"/>
        </w:rPr>
        <w:t>, not just for the high school runner. Anyone can use the workouts detailed in these chapters to improve their own running. As the Preface explains</w:t>
      </w:r>
      <w:r>
        <w:rPr>
          <w:rFonts w:ascii="Times New Roman" w:eastAsia="Calibri" w:hAnsi="Times New Roman" w:cs="Times New Roman"/>
          <w:sz w:val="24"/>
          <w:szCs w:val="24"/>
        </w:rPr>
        <w:t>,</w:t>
      </w:r>
      <w:r w:rsidRPr="0050119C">
        <w:rPr>
          <w:rFonts w:ascii="Times New Roman" w:eastAsia="Calibri" w:hAnsi="Times New Roman" w:cs="Times New Roman"/>
          <w:sz w:val="24"/>
          <w:szCs w:val="24"/>
        </w:rPr>
        <w:t xml:space="preserve"> and as you can see from the Table of Contents, the early chapters focus on runners and how to coach them to run fast and win. The chapters on how to organize and administer a running program follow. They are organized and presented as a season of training and racing would unfold, so a coach can use these chapters as a step-by-step guide to coaching, running, and winning.</w:t>
      </w:r>
    </w:p>
    <w:p w14:paraId="0A1E6DFA" w14:textId="77777777" w:rsidR="003A6D27" w:rsidRPr="0050119C" w:rsidRDefault="003A6D27" w:rsidP="003A6D27">
      <w:pPr>
        <w:spacing w:line="240" w:lineRule="auto"/>
        <w:ind w:firstLine="360"/>
        <w:jc w:val="both"/>
        <w:rPr>
          <w:rFonts w:ascii="Times New Roman" w:eastAsia="Calibri" w:hAnsi="Times New Roman" w:cs="Times New Roman"/>
          <w:sz w:val="24"/>
          <w:szCs w:val="24"/>
        </w:rPr>
      </w:pPr>
      <w:r w:rsidRPr="0050119C">
        <w:rPr>
          <w:rFonts w:ascii="Times New Roman" w:eastAsia="Calibri" w:hAnsi="Times New Roman" w:cs="Times New Roman"/>
          <w:sz w:val="24"/>
          <w:szCs w:val="24"/>
        </w:rPr>
        <w:t xml:space="preserve">I love running! I began running as an adult and became addicted, running over 70,000 miles, much of it alongside the athletes I was lucky enough to coach for </w:t>
      </w:r>
      <w:r>
        <w:rPr>
          <w:rFonts w:ascii="Times New Roman" w:eastAsia="Calibri" w:hAnsi="Times New Roman" w:cs="Times New Roman"/>
          <w:sz w:val="24"/>
          <w:szCs w:val="24"/>
        </w:rPr>
        <w:t>thirty-three</w:t>
      </w:r>
      <w:r w:rsidRPr="0050119C">
        <w:rPr>
          <w:rFonts w:ascii="Times New Roman" w:eastAsia="Calibri" w:hAnsi="Times New Roman" w:cs="Times New Roman"/>
          <w:sz w:val="24"/>
          <w:szCs w:val="24"/>
        </w:rPr>
        <w:t xml:space="preserve"> years. I ran </w:t>
      </w:r>
      <w:r>
        <w:rPr>
          <w:rFonts w:ascii="Times New Roman" w:eastAsia="Calibri" w:hAnsi="Times New Roman" w:cs="Times New Roman"/>
          <w:sz w:val="24"/>
          <w:szCs w:val="24"/>
        </w:rPr>
        <w:t>twenty-three</w:t>
      </w:r>
      <w:r w:rsidRPr="0050119C">
        <w:rPr>
          <w:rFonts w:ascii="Times New Roman" w:eastAsia="Calibri" w:hAnsi="Times New Roman" w:cs="Times New Roman"/>
          <w:sz w:val="24"/>
          <w:szCs w:val="24"/>
        </w:rPr>
        <w:t xml:space="preserve"> marathons and qualified for Boston </w:t>
      </w:r>
      <w:r>
        <w:rPr>
          <w:rFonts w:ascii="Times New Roman" w:eastAsia="Calibri" w:hAnsi="Times New Roman" w:cs="Times New Roman"/>
          <w:sz w:val="24"/>
          <w:szCs w:val="24"/>
        </w:rPr>
        <w:t>sixteen</w:t>
      </w:r>
      <w:r w:rsidRPr="0050119C">
        <w:rPr>
          <w:rFonts w:ascii="Times New Roman" w:eastAsia="Calibri" w:hAnsi="Times New Roman" w:cs="Times New Roman"/>
          <w:sz w:val="24"/>
          <w:szCs w:val="24"/>
        </w:rPr>
        <w:t xml:space="preserve"> times. There is nothing quite like the feeling of accomplishment at the end of a hard workout or race. As a teacher who was also a runner, becoming a coach of runners was a natural thing to do. I am so glad I did, for the hours spent working with young people and helping them succeed at this great sport were some of the best hours of my life. </w:t>
      </w:r>
    </w:p>
    <w:p w14:paraId="4C6DD487" w14:textId="77777777" w:rsidR="003A6D27" w:rsidRPr="0050119C" w:rsidRDefault="003A6D27" w:rsidP="003A6D27">
      <w:pPr>
        <w:spacing w:line="240" w:lineRule="auto"/>
        <w:ind w:firstLine="360"/>
        <w:jc w:val="both"/>
        <w:rPr>
          <w:rFonts w:ascii="Times New Roman" w:eastAsia="Calibri" w:hAnsi="Times New Roman" w:cs="Times New Roman"/>
          <w:sz w:val="24"/>
          <w:szCs w:val="24"/>
        </w:rPr>
      </w:pPr>
      <w:r w:rsidRPr="0050119C">
        <w:rPr>
          <w:rFonts w:ascii="Times New Roman" w:eastAsia="Calibri" w:hAnsi="Times New Roman" w:cs="Times New Roman"/>
          <w:sz w:val="24"/>
          <w:szCs w:val="24"/>
        </w:rPr>
        <w:t xml:space="preserve">This book is not an overly technical book, especially in the sections on training. I will refer to other books and articles you may explore for a more scientific approach. This book comes from my trials, errors, and experiments over the years and settling on the ones that seemed to work best for my teams. I attended many seminars and read lots of books and articles. I spent hours each season talking with fellow coaches about what worked and what did not. This book grew from all those readings and conversations. Hopefully, I have saved you as a coach or runner from a lot of that work and experimentation as well as </w:t>
      </w:r>
      <w:r>
        <w:rPr>
          <w:rFonts w:ascii="Times New Roman" w:eastAsia="Calibri" w:hAnsi="Times New Roman" w:cs="Times New Roman"/>
          <w:sz w:val="24"/>
          <w:szCs w:val="24"/>
        </w:rPr>
        <w:t xml:space="preserve">from </w:t>
      </w:r>
      <w:r w:rsidRPr="0050119C">
        <w:rPr>
          <w:rFonts w:ascii="Times New Roman" w:eastAsia="Calibri" w:hAnsi="Times New Roman" w:cs="Times New Roman"/>
          <w:sz w:val="24"/>
          <w:szCs w:val="24"/>
        </w:rPr>
        <w:t>some of the mistakes I made.</w:t>
      </w:r>
    </w:p>
    <w:p w14:paraId="2C7F2E8A" w14:textId="77777777" w:rsidR="003A6D27" w:rsidRPr="0050119C" w:rsidRDefault="003A6D27" w:rsidP="003A6D27">
      <w:pPr>
        <w:spacing w:line="240" w:lineRule="auto"/>
        <w:ind w:firstLine="360"/>
        <w:jc w:val="both"/>
        <w:rPr>
          <w:rFonts w:ascii="Times New Roman" w:eastAsia="Calibri" w:hAnsi="Times New Roman" w:cs="Times New Roman"/>
          <w:sz w:val="24"/>
          <w:szCs w:val="24"/>
        </w:rPr>
      </w:pPr>
      <w:r w:rsidRPr="0050119C">
        <w:rPr>
          <w:rFonts w:ascii="Times New Roman" w:eastAsia="Calibri" w:hAnsi="Times New Roman" w:cs="Times New Roman"/>
          <w:sz w:val="24"/>
          <w:szCs w:val="24"/>
        </w:rPr>
        <w:t xml:space="preserve">My hope is that </w:t>
      </w:r>
      <w:r w:rsidRPr="006C6E6B">
        <w:rPr>
          <w:rFonts w:ascii="Times New Roman" w:eastAsia="Calibri" w:hAnsi="Times New Roman" w:cs="Times New Roman"/>
          <w:i/>
          <w:iCs/>
          <w:sz w:val="24"/>
          <w:szCs w:val="24"/>
        </w:rPr>
        <w:t>Coach, Run, Win</w:t>
      </w:r>
      <w:r w:rsidRPr="0050119C">
        <w:rPr>
          <w:rFonts w:ascii="Times New Roman" w:eastAsia="Calibri" w:hAnsi="Times New Roman" w:cs="Times New Roman"/>
          <w:sz w:val="24"/>
          <w:szCs w:val="24"/>
        </w:rPr>
        <w:t xml:space="preserve"> is like a conversation we are having about </w:t>
      </w:r>
      <w:r>
        <w:rPr>
          <w:rFonts w:ascii="Times New Roman" w:eastAsia="Calibri" w:hAnsi="Times New Roman" w:cs="Times New Roman"/>
          <w:sz w:val="24"/>
          <w:szCs w:val="24"/>
        </w:rPr>
        <w:t>c</w:t>
      </w:r>
      <w:r w:rsidRPr="0050119C">
        <w:rPr>
          <w:rFonts w:ascii="Times New Roman" w:eastAsia="Calibri" w:hAnsi="Times New Roman" w:cs="Times New Roman"/>
          <w:sz w:val="24"/>
          <w:szCs w:val="24"/>
        </w:rPr>
        <w:t xml:space="preserve">ross </w:t>
      </w:r>
      <w:r>
        <w:rPr>
          <w:rFonts w:ascii="Times New Roman" w:eastAsia="Calibri" w:hAnsi="Times New Roman" w:cs="Times New Roman"/>
          <w:sz w:val="24"/>
          <w:szCs w:val="24"/>
        </w:rPr>
        <w:t>c</w:t>
      </w:r>
      <w:r w:rsidRPr="0050119C">
        <w:rPr>
          <w:rFonts w:ascii="Times New Roman" w:eastAsia="Calibri" w:hAnsi="Times New Roman" w:cs="Times New Roman"/>
          <w:sz w:val="24"/>
          <w:szCs w:val="24"/>
        </w:rPr>
        <w:t>ountry. You bought me a coffee and asked if I would answer some questions about how I did things. Here are the answers! You can also contact me through my website at www.coachrunwin.com.</w:t>
      </w:r>
    </w:p>
    <w:p w14:paraId="26292266" w14:textId="77777777" w:rsidR="003A6D27" w:rsidRPr="0050119C" w:rsidRDefault="003A6D27" w:rsidP="003A6D27">
      <w:pPr>
        <w:spacing w:line="240" w:lineRule="auto"/>
        <w:ind w:firstLine="360"/>
        <w:jc w:val="both"/>
        <w:rPr>
          <w:rFonts w:ascii="Times New Roman" w:eastAsia="Calibri" w:hAnsi="Times New Roman" w:cs="Times New Roman"/>
          <w:sz w:val="24"/>
          <w:szCs w:val="24"/>
        </w:rPr>
      </w:pPr>
      <w:r w:rsidRPr="0050119C">
        <w:rPr>
          <w:rFonts w:ascii="Times New Roman" w:eastAsia="Calibri" w:hAnsi="Times New Roman" w:cs="Times New Roman"/>
          <w:sz w:val="24"/>
          <w:szCs w:val="24"/>
        </w:rPr>
        <w:t xml:space="preserve">Though I have coached </w:t>
      </w:r>
      <w:r>
        <w:rPr>
          <w:rFonts w:ascii="Times New Roman" w:eastAsia="Calibri" w:hAnsi="Times New Roman" w:cs="Times New Roman"/>
          <w:sz w:val="24"/>
          <w:szCs w:val="24"/>
        </w:rPr>
        <w:t>male</w:t>
      </w:r>
      <w:r w:rsidRPr="0050119C">
        <w:rPr>
          <w:rFonts w:ascii="Times New Roman" w:eastAsia="Calibri" w:hAnsi="Times New Roman" w:cs="Times New Roman"/>
          <w:sz w:val="24"/>
          <w:szCs w:val="24"/>
        </w:rPr>
        <w:t xml:space="preserve"> distance runners (including a CIF champion at 3200 meters)</w:t>
      </w:r>
      <w:r>
        <w:rPr>
          <w:rFonts w:ascii="Times New Roman" w:eastAsia="Calibri" w:hAnsi="Times New Roman" w:cs="Times New Roman"/>
          <w:sz w:val="24"/>
          <w:szCs w:val="24"/>
        </w:rPr>
        <w:t xml:space="preserve"> </w:t>
      </w:r>
      <w:r w:rsidRPr="0050119C">
        <w:rPr>
          <w:rFonts w:ascii="Times New Roman" w:eastAsia="Calibri" w:hAnsi="Times New Roman" w:cs="Times New Roman"/>
          <w:sz w:val="24"/>
          <w:szCs w:val="24"/>
        </w:rPr>
        <w:t xml:space="preserve">and served as the overall </w:t>
      </w:r>
      <w:r>
        <w:rPr>
          <w:rFonts w:ascii="Times New Roman" w:eastAsia="Calibri" w:hAnsi="Times New Roman" w:cs="Times New Roman"/>
          <w:sz w:val="24"/>
          <w:szCs w:val="24"/>
        </w:rPr>
        <w:t>t</w:t>
      </w:r>
      <w:r w:rsidRPr="0050119C">
        <w:rPr>
          <w:rFonts w:ascii="Times New Roman" w:eastAsia="Calibri" w:hAnsi="Times New Roman" w:cs="Times New Roman"/>
          <w:sz w:val="24"/>
          <w:szCs w:val="24"/>
        </w:rPr>
        <w:t xml:space="preserve">rack and </w:t>
      </w:r>
      <w:r>
        <w:rPr>
          <w:rFonts w:ascii="Times New Roman" w:eastAsia="Calibri" w:hAnsi="Times New Roman" w:cs="Times New Roman"/>
          <w:sz w:val="24"/>
          <w:szCs w:val="24"/>
        </w:rPr>
        <w:t>f</w:t>
      </w:r>
      <w:r w:rsidRPr="0050119C">
        <w:rPr>
          <w:rFonts w:ascii="Times New Roman" w:eastAsia="Calibri" w:hAnsi="Times New Roman" w:cs="Times New Roman"/>
          <w:sz w:val="24"/>
          <w:szCs w:val="24"/>
        </w:rPr>
        <w:t xml:space="preserve">ield </w:t>
      </w:r>
      <w:r>
        <w:rPr>
          <w:rFonts w:ascii="Times New Roman" w:eastAsia="Calibri" w:hAnsi="Times New Roman" w:cs="Times New Roman"/>
          <w:sz w:val="24"/>
          <w:szCs w:val="24"/>
        </w:rPr>
        <w:t>h</w:t>
      </w:r>
      <w:r w:rsidRPr="0050119C">
        <w:rPr>
          <w:rFonts w:ascii="Times New Roman" w:eastAsia="Calibri" w:hAnsi="Times New Roman" w:cs="Times New Roman"/>
          <w:sz w:val="24"/>
          <w:szCs w:val="24"/>
        </w:rPr>
        <w:t xml:space="preserve">ead </w:t>
      </w:r>
      <w:r>
        <w:rPr>
          <w:rFonts w:ascii="Times New Roman" w:eastAsia="Calibri" w:hAnsi="Times New Roman" w:cs="Times New Roman"/>
          <w:sz w:val="24"/>
          <w:szCs w:val="24"/>
        </w:rPr>
        <w:t>c</w:t>
      </w:r>
      <w:r w:rsidRPr="0050119C">
        <w:rPr>
          <w:rFonts w:ascii="Times New Roman" w:eastAsia="Calibri" w:hAnsi="Times New Roman" w:cs="Times New Roman"/>
          <w:sz w:val="24"/>
          <w:szCs w:val="24"/>
        </w:rPr>
        <w:t xml:space="preserve">oach for both boys and girls, my primary focus has always been as a </w:t>
      </w:r>
      <w:r w:rsidRPr="006C6E6B">
        <w:rPr>
          <w:rFonts w:ascii="Times New Roman" w:eastAsia="Calibri" w:hAnsi="Times New Roman" w:cs="Times New Roman"/>
          <w:bCs/>
          <w:i/>
          <w:iCs/>
          <w:sz w:val="24"/>
          <w:szCs w:val="24"/>
        </w:rPr>
        <w:t>girls’</w:t>
      </w:r>
      <w:r w:rsidRPr="0050119C">
        <w:rPr>
          <w:rFonts w:ascii="Times New Roman" w:eastAsia="Calibri" w:hAnsi="Times New Roman" w:cs="Times New Roman"/>
          <w:b/>
          <w:sz w:val="24"/>
          <w:szCs w:val="24"/>
        </w:rPr>
        <w:t xml:space="preserve"> </w:t>
      </w:r>
      <w:r>
        <w:rPr>
          <w:rFonts w:ascii="Times New Roman" w:eastAsia="Calibri" w:hAnsi="Times New Roman" w:cs="Times New Roman"/>
          <w:sz w:val="24"/>
          <w:szCs w:val="24"/>
        </w:rPr>
        <w:t>c</w:t>
      </w:r>
      <w:r w:rsidRPr="0050119C">
        <w:rPr>
          <w:rFonts w:ascii="Times New Roman" w:eastAsia="Calibri" w:hAnsi="Times New Roman" w:cs="Times New Roman"/>
          <w:sz w:val="24"/>
          <w:szCs w:val="24"/>
        </w:rPr>
        <w:t>ross</w:t>
      </w:r>
      <w:r>
        <w:rPr>
          <w:rFonts w:ascii="Times New Roman" w:eastAsia="Calibri" w:hAnsi="Times New Roman" w:cs="Times New Roman"/>
          <w:sz w:val="24"/>
          <w:szCs w:val="24"/>
        </w:rPr>
        <w:t>-c</w:t>
      </w:r>
      <w:r w:rsidRPr="0050119C">
        <w:rPr>
          <w:rFonts w:ascii="Times New Roman" w:eastAsia="Calibri" w:hAnsi="Times New Roman" w:cs="Times New Roman"/>
          <w:sz w:val="24"/>
          <w:szCs w:val="24"/>
        </w:rPr>
        <w:t xml:space="preserve">ountry coach and </w:t>
      </w:r>
      <w:r w:rsidRPr="006C6E6B">
        <w:rPr>
          <w:rFonts w:ascii="Times New Roman" w:eastAsia="Calibri" w:hAnsi="Times New Roman" w:cs="Times New Roman"/>
          <w:i/>
          <w:iCs/>
          <w:sz w:val="24"/>
          <w:szCs w:val="24"/>
        </w:rPr>
        <w:t>girls</w:t>
      </w:r>
      <w:r>
        <w:rPr>
          <w:rFonts w:ascii="Times New Roman" w:eastAsia="Calibri" w:hAnsi="Times New Roman" w:cs="Times New Roman"/>
          <w:sz w:val="24"/>
          <w:szCs w:val="24"/>
        </w:rPr>
        <w:t>’</w:t>
      </w:r>
      <w:r w:rsidRPr="00A250D8">
        <w:rPr>
          <w:rFonts w:ascii="Times New Roman" w:eastAsia="Calibri" w:hAnsi="Times New Roman" w:cs="Times New Roman"/>
          <w:sz w:val="24"/>
          <w:szCs w:val="24"/>
        </w:rPr>
        <w:t xml:space="preserve"> </w:t>
      </w:r>
      <w:r>
        <w:rPr>
          <w:rFonts w:ascii="Times New Roman" w:eastAsia="Calibri" w:hAnsi="Times New Roman" w:cs="Times New Roman"/>
          <w:sz w:val="24"/>
          <w:szCs w:val="24"/>
        </w:rPr>
        <w:t>d</w:t>
      </w:r>
      <w:r w:rsidRPr="0050119C">
        <w:rPr>
          <w:rFonts w:ascii="Times New Roman" w:eastAsia="Calibri" w:hAnsi="Times New Roman" w:cs="Times New Roman"/>
          <w:sz w:val="24"/>
          <w:szCs w:val="24"/>
        </w:rPr>
        <w:t xml:space="preserve">istance </w:t>
      </w:r>
      <w:r>
        <w:rPr>
          <w:rFonts w:ascii="Times New Roman" w:eastAsia="Calibri" w:hAnsi="Times New Roman" w:cs="Times New Roman"/>
          <w:sz w:val="24"/>
          <w:szCs w:val="24"/>
        </w:rPr>
        <w:t>c</w:t>
      </w:r>
      <w:r w:rsidRPr="0050119C">
        <w:rPr>
          <w:rFonts w:ascii="Times New Roman" w:eastAsia="Calibri" w:hAnsi="Times New Roman" w:cs="Times New Roman"/>
          <w:sz w:val="24"/>
          <w:szCs w:val="24"/>
        </w:rPr>
        <w:t xml:space="preserve">oach at </w:t>
      </w:r>
      <w:r>
        <w:rPr>
          <w:rFonts w:ascii="Times New Roman" w:eastAsia="Calibri" w:hAnsi="Times New Roman" w:cs="Times New Roman"/>
          <w:sz w:val="24"/>
          <w:szCs w:val="24"/>
        </w:rPr>
        <w:t>t</w:t>
      </w:r>
      <w:r w:rsidRPr="0050119C">
        <w:rPr>
          <w:rFonts w:ascii="Times New Roman" w:eastAsia="Calibri" w:hAnsi="Times New Roman" w:cs="Times New Roman"/>
          <w:sz w:val="24"/>
          <w:szCs w:val="24"/>
        </w:rPr>
        <w:t xml:space="preserve">rack and </w:t>
      </w:r>
      <w:r>
        <w:rPr>
          <w:rFonts w:ascii="Times New Roman" w:eastAsia="Calibri" w:hAnsi="Times New Roman" w:cs="Times New Roman"/>
          <w:sz w:val="24"/>
          <w:szCs w:val="24"/>
        </w:rPr>
        <w:t>f</w:t>
      </w:r>
      <w:r w:rsidRPr="0050119C">
        <w:rPr>
          <w:rFonts w:ascii="Times New Roman" w:eastAsia="Calibri" w:hAnsi="Times New Roman" w:cs="Times New Roman"/>
          <w:sz w:val="24"/>
          <w:szCs w:val="24"/>
        </w:rPr>
        <w:t xml:space="preserve">ield. Where relevant, I have reemphasized this point. I believe the overall approach detailed here is relevant to coaching both genders. </w:t>
      </w:r>
    </w:p>
    <w:p w14:paraId="13197AB9" w14:textId="77777777" w:rsidR="003A6D27" w:rsidRPr="0050119C" w:rsidRDefault="003A6D27" w:rsidP="003A6D27">
      <w:pPr>
        <w:spacing w:line="240" w:lineRule="auto"/>
        <w:ind w:firstLine="360"/>
        <w:jc w:val="both"/>
        <w:rPr>
          <w:rFonts w:ascii="Times New Roman" w:eastAsia="Calibri" w:hAnsi="Times New Roman" w:cs="Times New Roman"/>
          <w:sz w:val="24"/>
          <w:szCs w:val="24"/>
        </w:rPr>
      </w:pPr>
      <w:r w:rsidRPr="0050119C">
        <w:rPr>
          <w:rFonts w:ascii="Times New Roman" w:eastAsia="Calibri" w:hAnsi="Times New Roman" w:cs="Times New Roman"/>
          <w:sz w:val="24"/>
          <w:szCs w:val="24"/>
        </w:rPr>
        <w:t xml:space="preserve">I suggest that </w:t>
      </w:r>
      <w:r w:rsidRPr="0050119C">
        <w:rPr>
          <w:rFonts w:ascii="Times New Roman" w:eastAsia="Calibri" w:hAnsi="Times New Roman" w:cs="Times New Roman"/>
          <w:b/>
          <w:sz w:val="24"/>
          <w:szCs w:val="24"/>
        </w:rPr>
        <w:t xml:space="preserve">coaching boys and girls </w:t>
      </w:r>
      <w:r w:rsidRPr="006C6E6B">
        <w:rPr>
          <w:rFonts w:ascii="Times New Roman" w:eastAsia="Calibri" w:hAnsi="Times New Roman" w:cs="Times New Roman"/>
          <w:b/>
          <w:i/>
          <w:iCs/>
          <w:sz w:val="24"/>
          <w:szCs w:val="24"/>
        </w:rPr>
        <w:t>is</w:t>
      </w:r>
      <w:r>
        <w:rPr>
          <w:rFonts w:ascii="Times New Roman" w:eastAsia="Calibri" w:hAnsi="Times New Roman" w:cs="Times New Roman"/>
          <w:b/>
          <w:sz w:val="24"/>
          <w:szCs w:val="24"/>
        </w:rPr>
        <w:t xml:space="preserve"> </w:t>
      </w:r>
      <w:r w:rsidRPr="0050119C">
        <w:rPr>
          <w:rFonts w:ascii="Times New Roman" w:eastAsia="Calibri" w:hAnsi="Times New Roman" w:cs="Times New Roman"/>
          <w:b/>
          <w:sz w:val="24"/>
          <w:szCs w:val="24"/>
        </w:rPr>
        <w:t>different.</w:t>
      </w:r>
      <w:r w:rsidRPr="0050119C">
        <w:rPr>
          <w:rFonts w:ascii="Times New Roman" w:eastAsia="Calibri" w:hAnsi="Times New Roman" w:cs="Times New Roman"/>
          <w:sz w:val="24"/>
          <w:szCs w:val="24"/>
        </w:rPr>
        <w:t xml:space="preserve"> If you coach both boys and girls</w:t>
      </w:r>
      <w:r>
        <w:rPr>
          <w:rFonts w:ascii="Times New Roman" w:eastAsia="Calibri" w:hAnsi="Times New Roman" w:cs="Times New Roman"/>
          <w:sz w:val="24"/>
          <w:szCs w:val="24"/>
        </w:rPr>
        <w:t>,</w:t>
      </w:r>
      <w:r w:rsidRPr="0050119C">
        <w:rPr>
          <w:rFonts w:ascii="Times New Roman" w:eastAsia="Calibri" w:hAnsi="Times New Roman" w:cs="Times New Roman"/>
          <w:sz w:val="24"/>
          <w:szCs w:val="24"/>
        </w:rPr>
        <w:t xml:space="preserve"> you can certainly have them do similar workouts, drills, and warmups. Your mental and tactical approach can be similar. However, they are different. My experience is that girls are very social and need the chance to talk, share</w:t>
      </w:r>
      <w:r>
        <w:rPr>
          <w:rFonts w:ascii="Times New Roman" w:eastAsia="Calibri" w:hAnsi="Times New Roman" w:cs="Times New Roman"/>
          <w:sz w:val="24"/>
          <w:szCs w:val="24"/>
        </w:rPr>
        <w:t>,</w:t>
      </w:r>
      <w:r w:rsidRPr="0050119C">
        <w:rPr>
          <w:rFonts w:ascii="Times New Roman" w:eastAsia="Calibri" w:hAnsi="Times New Roman" w:cs="Times New Roman"/>
          <w:sz w:val="24"/>
          <w:szCs w:val="24"/>
        </w:rPr>
        <w:t xml:space="preserve"> and support each other.</w:t>
      </w:r>
      <w:r>
        <w:rPr>
          <w:rFonts w:ascii="Times New Roman" w:eastAsia="Calibri" w:hAnsi="Times New Roman" w:cs="Times New Roman"/>
          <w:sz w:val="24"/>
          <w:szCs w:val="24"/>
        </w:rPr>
        <w:t xml:space="preserve"> </w:t>
      </w:r>
      <w:r w:rsidRPr="0050119C">
        <w:rPr>
          <w:rFonts w:ascii="Times New Roman" w:eastAsia="Calibri" w:hAnsi="Times New Roman" w:cs="Times New Roman"/>
          <w:sz w:val="24"/>
          <w:szCs w:val="24"/>
        </w:rPr>
        <w:t xml:space="preserve">They respond poorly to </w:t>
      </w:r>
      <w:r>
        <w:rPr>
          <w:rFonts w:ascii="Times New Roman" w:eastAsia="Calibri" w:hAnsi="Times New Roman" w:cs="Times New Roman"/>
          <w:sz w:val="24"/>
          <w:szCs w:val="24"/>
        </w:rPr>
        <w:t>“</w:t>
      </w:r>
      <w:r w:rsidRPr="0050119C">
        <w:rPr>
          <w:rFonts w:ascii="Times New Roman" w:eastAsia="Calibri" w:hAnsi="Times New Roman" w:cs="Times New Roman"/>
          <w:sz w:val="24"/>
          <w:szCs w:val="24"/>
        </w:rPr>
        <w:t>old</w:t>
      </w:r>
      <w:r>
        <w:rPr>
          <w:rFonts w:ascii="Times New Roman" w:eastAsia="Calibri" w:hAnsi="Times New Roman" w:cs="Times New Roman"/>
          <w:sz w:val="24"/>
          <w:szCs w:val="24"/>
        </w:rPr>
        <w:t>-</w:t>
      </w:r>
      <w:r w:rsidRPr="0050119C">
        <w:rPr>
          <w:rFonts w:ascii="Times New Roman" w:eastAsia="Calibri" w:hAnsi="Times New Roman" w:cs="Times New Roman"/>
          <w:sz w:val="24"/>
          <w:szCs w:val="24"/>
        </w:rPr>
        <w:t>school</w:t>
      </w:r>
      <w:r>
        <w:rPr>
          <w:rFonts w:ascii="Times New Roman" w:eastAsia="Calibri" w:hAnsi="Times New Roman" w:cs="Times New Roman"/>
          <w:sz w:val="24"/>
          <w:szCs w:val="24"/>
        </w:rPr>
        <w:t>,”</w:t>
      </w:r>
      <w:r w:rsidRPr="0050119C">
        <w:rPr>
          <w:rFonts w:ascii="Times New Roman" w:eastAsia="Calibri" w:hAnsi="Times New Roman" w:cs="Times New Roman"/>
          <w:sz w:val="24"/>
          <w:szCs w:val="24"/>
        </w:rPr>
        <w:t xml:space="preserve"> loud</w:t>
      </w:r>
      <w:r>
        <w:rPr>
          <w:rFonts w:ascii="Times New Roman" w:eastAsia="Calibri" w:hAnsi="Times New Roman" w:cs="Times New Roman"/>
          <w:sz w:val="24"/>
          <w:szCs w:val="24"/>
        </w:rPr>
        <w:t>,</w:t>
      </w:r>
      <w:r w:rsidRPr="0050119C">
        <w:rPr>
          <w:rFonts w:ascii="Times New Roman" w:eastAsia="Calibri" w:hAnsi="Times New Roman" w:cs="Times New Roman"/>
          <w:sz w:val="24"/>
          <w:szCs w:val="24"/>
        </w:rPr>
        <w:t xml:space="preserve"> and aggressive coaching. They are just as tough physically as boys and just as competitive on race day. The way they need to be rewarded along the way requires a conscious and positive attitude.</w:t>
      </w:r>
    </w:p>
    <w:p w14:paraId="5385D29D" w14:textId="77777777" w:rsidR="003A6D27" w:rsidRDefault="003A6D27" w:rsidP="003A6D27">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14:paraId="4FEDAED8" w14:textId="77777777" w:rsidR="00A9204E" w:rsidRDefault="00A9204E"/>
    <w:sectPr w:rsidR="00A92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D27"/>
    <w:rsid w:val="003A6D27"/>
    <w:rsid w:val="00645252"/>
    <w:rsid w:val="006D3D74"/>
    <w:rsid w:val="0083569A"/>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E0723"/>
  <w15:chartTrackingRefBased/>
  <w15:docId w15:val="{3BAF37D2-3D98-4791-8F5F-2FBB8BAA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D27"/>
    <w:pPr>
      <w:spacing w:line="276" w:lineRule="auto"/>
    </w:pPr>
    <w:rPr>
      <w:rFonts w:ascii="Arial" w:eastAsia="Arial" w:hAnsi="Arial" w:cs="Arial"/>
      <w:lang w:val="en"/>
    </w:rPr>
  </w:style>
  <w:style w:type="paragraph" w:styleId="Heading1">
    <w:name w:val="heading 1"/>
    <w:basedOn w:val="Normal"/>
    <w:next w:val="Normal"/>
    <w:link w:val="Heading1Char"/>
    <w:uiPriority w:val="9"/>
    <w:qFormat/>
    <w:rsid w:val="006D3D74"/>
    <w:pPr>
      <w:keepNext/>
      <w:keepLines/>
      <w:spacing w:before="240" w:line="240" w:lineRule="auto"/>
      <w:outlineLvl w:val="0"/>
    </w:pPr>
    <w:rPr>
      <w:rFonts w:asciiTheme="majorHAnsi" w:eastAsiaTheme="majorEastAsia" w:hAnsiTheme="majorHAnsi" w:cstheme="majorBidi"/>
      <w:color w:val="1F4E79" w:themeColor="accent1" w:themeShade="80"/>
      <w:sz w:val="32"/>
      <w:szCs w:val="32"/>
      <w:lang w:val="en-US"/>
    </w:rPr>
  </w:style>
  <w:style w:type="paragraph" w:styleId="Heading2">
    <w:name w:val="heading 2"/>
    <w:basedOn w:val="Normal"/>
    <w:next w:val="Normal"/>
    <w:link w:val="Heading2Char"/>
    <w:uiPriority w:val="9"/>
    <w:unhideWhenUsed/>
    <w:qFormat/>
    <w:rsid w:val="006D3D74"/>
    <w:pPr>
      <w:keepNext/>
      <w:keepLines/>
      <w:spacing w:before="40" w:line="240" w:lineRule="auto"/>
      <w:outlineLvl w:val="1"/>
    </w:pPr>
    <w:rPr>
      <w:rFonts w:asciiTheme="majorHAnsi" w:eastAsiaTheme="majorEastAsia" w:hAnsiTheme="majorHAnsi" w:cstheme="majorBidi"/>
      <w:color w:val="1F4E79" w:themeColor="accent1" w:themeShade="80"/>
      <w:sz w:val="26"/>
      <w:szCs w:val="26"/>
      <w:lang w:val="en-US"/>
    </w:rPr>
  </w:style>
  <w:style w:type="paragraph" w:styleId="Heading3">
    <w:name w:val="heading 3"/>
    <w:basedOn w:val="Normal"/>
    <w:next w:val="Normal"/>
    <w:link w:val="Heading3Char"/>
    <w:uiPriority w:val="9"/>
    <w:unhideWhenUsed/>
    <w:qFormat/>
    <w:rsid w:val="006D3D74"/>
    <w:pPr>
      <w:keepNext/>
      <w:keepLines/>
      <w:spacing w:before="40" w:line="240" w:lineRule="auto"/>
      <w:outlineLvl w:val="2"/>
    </w:pPr>
    <w:rPr>
      <w:rFonts w:asciiTheme="majorHAnsi" w:eastAsiaTheme="majorEastAsia" w:hAnsiTheme="majorHAnsi" w:cstheme="majorBidi"/>
      <w:color w:val="1F4D78" w:themeColor="accent1" w:themeShade="7F"/>
      <w:sz w:val="24"/>
      <w:szCs w:val="24"/>
      <w:lang w:val="en-US"/>
    </w:rPr>
  </w:style>
  <w:style w:type="paragraph" w:styleId="Heading4">
    <w:name w:val="heading 4"/>
    <w:basedOn w:val="Normal"/>
    <w:next w:val="Normal"/>
    <w:link w:val="Heading4Char"/>
    <w:uiPriority w:val="9"/>
    <w:unhideWhenUsed/>
    <w:qFormat/>
    <w:rsid w:val="006D3D74"/>
    <w:pPr>
      <w:keepNext/>
      <w:keepLines/>
      <w:spacing w:before="40" w:line="240" w:lineRule="auto"/>
      <w:outlineLvl w:val="3"/>
    </w:pPr>
    <w:rPr>
      <w:rFonts w:asciiTheme="majorHAnsi" w:eastAsiaTheme="majorEastAsia" w:hAnsiTheme="majorHAnsi" w:cstheme="majorBidi"/>
      <w:i/>
      <w:iCs/>
      <w:color w:val="1F4E79" w:themeColor="accent1" w:themeShade="80"/>
      <w:lang w:val="en-US"/>
    </w:rPr>
  </w:style>
  <w:style w:type="paragraph" w:styleId="Heading5">
    <w:name w:val="heading 5"/>
    <w:basedOn w:val="Normal"/>
    <w:next w:val="Normal"/>
    <w:link w:val="Heading5Char"/>
    <w:uiPriority w:val="9"/>
    <w:unhideWhenUsed/>
    <w:qFormat/>
    <w:rsid w:val="006D3D74"/>
    <w:pPr>
      <w:keepNext/>
      <w:keepLines/>
      <w:spacing w:before="40" w:line="240" w:lineRule="auto"/>
      <w:outlineLvl w:val="4"/>
    </w:pPr>
    <w:rPr>
      <w:rFonts w:asciiTheme="majorHAnsi" w:eastAsiaTheme="majorEastAsia" w:hAnsiTheme="majorHAnsi" w:cstheme="majorBidi"/>
      <w:color w:val="1F4E79" w:themeColor="accent1" w:themeShade="80"/>
      <w:lang w:val="en-US"/>
    </w:rPr>
  </w:style>
  <w:style w:type="paragraph" w:styleId="Heading6">
    <w:name w:val="heading 6"/>
    <w:basedOn w:val="Normal"/>
    <w:next w:val="Normal"/>
    <w:link w:val="Heading6Char"/>
    <w:uiPriority w:val="9"/>
    <w:unhideWhenUsed/>
    <w:qFormat/>
    <w:rsid w:val="006D3D74"/>
    <w:pPr>
      <w:keepNext/>
      <w:keepLines/>
      <w:spacing w:before="40" w:line="240" w:lineRule="auto"/>
      <w:outlineLvl w:val="5"/>
    </w:pPr>
    <w:rPr>
      <w:rFonts w:asciiTheme="majorHAnsi" w:eastAsiaTheme="majorEastAsia" w:hAnsiTheme="majorHAnsi" w:cstheme="majorBidi"/>
      <w:color w:val="1F4D78" w:themeColor="accent1" w:themeShade="7F"/>
      <w:lang w:val="en-US"/>
    </w:rPr>
  </w:style>
  <w:style w:type="paragraph" w:styleId="Heading7">
    <w:name w:val="heading 7"/>
    <w:basedOn w:val="Normal"/>
    <w:next w:val="Normal"/>
    <w:link w:val="Heading7Char"/>
    <w:uiPriority w:val="9"/>
    <w:unhideWhenUsed/>
    <w:qFormat/>
    <w:rsid w:val="006D3D74"/>
    <w:pPr>
      <w:keepNext/>
      <w:keepLines/>
      <w:spacing w:before="40" w:line="240" w:lineRule="auto"/>
      <w:outlineLvl w:val="6"/>
    </w:pPr>
    <w:rPr>
      <w:rFonts w:asciiTheme="majorHAnsi" w:eastAsiaTheme="majorEastAsia" w:hAnsiTheme="majorHAnsi" w:cstheme="majorBidi"/>
      <w:i/>
      <w:iCs/>
      <w:color w:val="1F4D78" w:themeColor="accent1" w:themeShade="7F"/>
      <w:lang w:val="en-US"/>
    </w:rPr>
  </w:style>
  <w:style w:type="paragraph" w:styleId="Heading8">
    <w:name w:val="heading 8"/>
    <w:basedOn w:val="Normal"/>
    <w:next w:val="Normal"/>
    <w:link w:val="Heading8Char"/>
    <w:uiPriority w:val="9"/>
    <w:unhideWhenUsed/>
    <w:qFormat/>
    <w:rsid w:val="006D3D74"/>
    <w:pPr>
      <w:keepNext/>
      <w:keepLines/>
      <w:spacing w:before="40" w:line="240" w:lineRule="auto"/>
      <w:outlineLvl w:val="7"/>
    </w:pPr>
    <w:rPr>
      <w:rFonts w:asciiTheme="majorHAnsi" w:eastAsiaTheme="majorEastAsia" w:hAnsiTheme="majorHAnsi" w:cstheme="majorBidi"/>
      <w:color w:val="272727" w:themeColor="text1" w:themeTint="D8"/>
      <w:szCs w:val="21"/>
      <w:lang w:val="en-US"/>
    </w:rPr>
  </w:style>
  <w:style w:type="paragraph" w:styleId="Heading9">
    <w:name w:val="heading 9"/>
    <w:basedOn w:val="Normal"/>
    <w:next w:val="Normal"/>
    <w:link w:val="Heading9Char"/>
    <w:uiPriority w:val="9"/>
    <w:unhideWhenUsed/>
    <w:qFormat/>
    <w:rsid w:val="006D3D74"/>
    <w:pPr>
      <w:keepNext/>
      <w:keepLines/>
      <w:spacing w:before="40" w:line="240" w:lineRule="auto"/>
      <w:outlineLvl w:val="8"/>
    </w:pPr>
    <w:rPr>
      <w:rFonts w:asciiTheme="majorHAnsi" w:eastAsiaTheme="majorEastAsia" w:hAnsiTheme="majorHAnsi" w:cstheme="majorBidi"/>
      <w:i/>
      <w:iCs/>
      <w:color w:val="272727" w:themeColor="text1" w:themeTint="D8"/>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spacing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line="240" w:lineRule="auto"/>
    </w:pPr>
    <w:rPr>
      <w:rFonts w:asciiTheme="minorHAnsi" w:eastAsiaTheme="minorEastAsia" w:hAnsiTheme="minorHAnsi" w:cstheme="minorBidi"/>
      <w:color w:val="5A5A5A" w:themeColor="text1" w:themeTint="A5"/>
      <w:spacing w:val="15"/>
      <w:lang w:val="en-US"/>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line="240" w:lineRule="auto"/>
      <w:ind w:left="864" w:right="864"/>
      <w:jc w:val="center"/>
    </w:pPr>
    <w:rPr>
      <w:rFonts w:asciiTheme="minorHAnsi" w:eastAsiaTheme="minorHAnsi" w:hAnsiTheme="minorHAnsi" w:cstheme="minorBidi"/>
      <w:i/>
      <w:iCs/>
      <w:color w:val="404040" w:themeColor="text1" w:themeTint="BF"/>
      <w:lang w:val="en-US"/>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line="240" w:lineRule="auto"/>
      <w:ind w:left="864" w:right="864"/>
      <w:jc w:val="center"/>
    </w:pPr>
    <w:rPr>
      <w:rFonts w:asciiTheme="minorHAnsi" w:eastAsiaTheme="minorHAnsi" w:hAnsiTheme="minorHAnsi" w:cstheme="minorBidi"/>
      <w:i/>
      <w:iCs/>
      <w:color w:val="1F4E79" w:themeColor="accent1" w:themeShade="80"/>
      <w:lang w:val="en-US"/>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line="240" w:lineRule="auto"/>
    </w:pPr>
    <w:rPr>
      <w:rFonts w:asciiTheme="minorHAnsi" w:eastAsiaTheme="minorHAnsi" w:hAnsiTheme="minorHAnsi" w:cstheme="minorBidi"/>
      <w:i/>
      <w:iCs/>
      <w:color w:val="44546A" w:themeColor="text2"/>
      <w:szCs w:val="18"/>
      <w:lang w:val="en-US"/>
    </w:rPr>
  </w:style>
  <w:style w:type="paragraph" w:styleId="BalloonText">
    <w:name w:val="Balloon Text"/>
    <w:basedOn w:val="Normal"/>
    <w:link w:val="BalloonTextChar"/>
    <w:uiPriority w:val="99"/>
    <w:semiHidden/>
    <w:unhideWhenUsed/>
    <w:rsid w:val="00645252"/>
    <w:pPr>
      <w:spacing w:line="240" w:lineRule="auto"/>
    </w:pPr>
    <w:rPr>
      <w:rFonts w:ascii="Segoe UI" w:eastAsiaTheme="minorHAnsi" w:hAnsi="Segoe UI" w:cs="Segoe UI"/>
      <w:szCs w:val="18"/>
      <w:lang w:val="en-US"/>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spacing w:line="240" w:lineRule="auto"/>
      <w:ind w:left="1152" w:right="1152"/>
    </w:pPr>
    <w:rPr>
      <w:rFonts w:asciiTheme="minorHAnsi" w:eastAsiaTheme="minorEastAsia" w:hAnsiTheme="minorHAnsi" w:cstheme="minorBidi"/>
      <w:i/>
      <w:iCs/>
      <w:color w:val="1F4E79" w:themeColor="accent1" w:themeShade="80"/>
      <w:lang w:val="en-US"/>
    </w:rPr>
  </w:style>
  <w:style w:type="paragraph" w:styleId="BodyText3">
    <w:name w:val="Body Text 3"/>
    <w:basedOn w:val="Normal"/>
    <w:link w:val="BodyText3Char"/>
    <w:uiPriority w:val="99"/>
    <w:semiHidden/>
    <w:unhideWhenUsed/>
    <w:rsid w:val="00645252"/>
    <w:pPr>
      <w:spacing w:after="120" w:line="240" w:lineRule="auto"/>
    </w:pPr>
    <w:rPr>
      <w:rFonts w:asciiTheme="minorHAnsi" w:eastAsiaTheme="minorHAnsi" w:hAnsiTheme="minorHAnsi" w:cstheme="minorBidi"/>
      <w:szCs w:val="16"/>
      <w:lang w:val="en-US"/>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line="240" w:lineRule="auto"/>
      <w:ind w:left="360"/>
    </w:pPr>
    <w:rPr>
      <w:rFonts w:asciiTheme="minorHAnsi" w:eastAsiaTheme="minorHAnsi" w:hAnsiTheme="minorHAnsi" w:cstheme="minorBidi"/>
      <w:szCs w:val="16"/>
      <w:lang w:val="en-US"/>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pPr>
      <w:spacing w:line="240" w:lineRule="auto"/>
    </w:pPr>
    <w:rPr>
      <w:rFonts w:asciiTheme="minorHAnsi" w:eastAsiaTheme="minorHAnsi" w:hAnsiTheme="minorHAnsi" w:cstheme="minorBidi"/>
      <w:szCs w:val="20"/>
      <w:lang w:val="en-US"/>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pPr>
      <w:spacing w:line="240" w:lineRule="auto"/>
    </w:pPr>
    <w:rPr>
      <w:rFonts w:ascii="Segoe UI" w:eastAsiaTheme="minorHAnsi" w:hAnsi="Segoe UI" w:cs="Segoe UI"/>
      <w:szCs w:val="16"/>
      <w:lang w:val="en-US"/>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pPr>
      <w:spacing w:line="240" w:lineRule="auto"/>
    </w:pPr>
    <w:rPr>
      <w:rFonts w:asciiTheme="minorHAnsi" w:eastAsiaTheme="minorHAnsi" w:hAnsiTheme="minorHAnsi" w:cstheme="minorBidi"/>
      <w:szCs w:val="20"/>
      <w:lang w:val="en-US"/>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pPr>
      <w:spacing w:line="240" w:lineRule="auto"/>
    </w:pPr>
    <w:rPr>
      <w:rFonts w:asciiTheme="majorHAnsi" w:eastAsiaTheme="majorEastAsia" w:hAnsiTheme="majorHAnsi" w:cstheme="majorBidi"/>
      <w:szCs w:val="20"/>
      <w:lang w:val="en-US"/>
    </w:rPr>
  </w:style>
  <w:style w:type="paragraph" w:styleId="FootnoteText">
    <w:name w:val="footnote text"/>
    <w:basedOn w:val="Normal"/>
    <w:link w:val="FootnoteTextChar"/>
    <w:uiPriority w:val="99"/>
    <w:semiHidden/>
    <w:unhideWhenUsed/>
    <w:rsid w:val="00645252"/>
    <w:pPr>
      <w:spacing w:line="240" w:lineRule="auto"/>
    </w:pPr>
    <w:rPr>
      <w:rFonts w:asciiTheme="minorHAnsi" w:eastAsiaTheme="minorHAnsi" w:hAnsiTheme="minorHAnsi" w:cstheme="minorBidi"/>
      <w:szCs w:val="20"/>
      <w:lang w:val="en-US"/>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pPr>
      <w:spacing w:line="240" w:lineRule="auto"/>
    </w:pPr>
    <w:rPr>
      <w:rFonts w:ascii="Consolas" w:eastAsiaTheme="minorHAnsi" w:hAnsi="Consolas" w:cstheme="minorBidi"/>
      <w:szCs w:val="20"/>
      <w:lang w:val="en-US"/>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pPr>
      <w:spacing w:line="240" w:lineRule="auto"/>
    </w:pPr>
    <w:rPr>
      <w:rFonts w:ascii="Consolas" w:eastAsiaTheme="minorHAnsi" w:hAnsi="Consolas" w:cstheme="minorBidi"/>
      <w:szCs w:val="21"/>
      <w:lang w:val="en-US"/>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pPr>
      <w:spacing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pPr>
      <w:spacing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line="240" w:lineRule="auto"/>
      <w:ind w:left="1757"/>
    </w:pPr>
    <w:rPr>
      <w:rFonts w:asciiTheme="minorHAnsi" w:eastAsiaTheme="minorHAnsi" w:hAnsiTheme="minorHAnsi" w:cstheme="minorBidi"/>
      <w:lang w:val="en-US"/>
    </w:rPr>
  </w:style>
  <w:style w:type="paragraph" w:customStyle="1" w:styleId="ChapterHead">
    <w:name w:val="ChapterHead"/>
    <w:basedOn w:val="Normal"/>
    <w:qFormat/>
    <w:rsid w:val="003A6D27"/>
    <w:pPr>
      <w:spacing w:before="360" w:after="360" w:line="240" w:lineRule="auto"/>
      <w:jc w:val="center"/>
    </w:pPr>
    <w:rPr>
      <w:rFonts w:ascii="Times New Roman" w:hAnsi="Times New Roman" w:cs="Times New Roman"/>
      <w:b/>
      <w:b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sa\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0</TotalTime>
  <Pages>2</Pages>
  <Words>502</Words>
  <Characters>2868</Characters>
  <Application>Microsoft Office Word</Application>
  <DocSecurity>0</DocSecurity>
  <Lines>23</Lines>
  <Paragraphs>6</Paragraphs>
  <ScaleCrop>false</ScaleCrop>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Sayles</dc:creator>
  <cp:keywords/>
  <dc:description/>
  <cp:lastModifiedBy>Ken Sayles</cp:lastModifiedBy>
  <cp:revision>1</cp:revision>
  <dcterms:created xsi:type="dcterms:W3CDTF">2021-08-31T18:20:00Z</dcterms:created>
  <dcterms:modified xsi:type="dcterms:W3CDTF">2021-08-31T18:20:00Z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