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BCC" w:rsidRDefault="006B3BCC" w:rsidP="006B3BCC">
      <w:pPr>
        <w:pStyle w:val="Textbody"/>
        <w:rPr>
          <w:b/>
          <w:sz w:val="48"/>
          <w:lang w:val="en-US"/>
        </w:rPr>
      </w:pPr>
      <w:r>
        <w:rPr>
          <w:b/>
          <w:sz w:val="48"/>
          <w:lang w:val="en-US"/>
        </w:rPr>
        <w:t>Introduction</w:t>
      </w:r>
    </w:p>
    <w:p w:rsidR="006B3BCC" w:rsidRDefault="006B3BCC" w:rsidP="006B3BCC">
      <w:pPr>
        <w:pStyle w:val="Textbody"/>
        <w:rPr>
          <w:shd w:val="clear" w:color="auto" w:fill="FFFFFF"/>
        </w:rPr>
      </w:pPr>
      <w:r>
        <w:rPr>
          <w:shd w:val="clear" w:color="auto" w:fill="FFFFFF"/>
        </w:rPr>
        <w:t> </w:t>
      </w:r>
    </w:p>
    <w:p w:rsidR="006B3BCC" w:rsidRDefault="006B3BCC" w:rsidP="006B3BCC">
      <w:pPr>
        <w:pStyle w:val="Textbody"/>
      </w:pPr>
      <w:r>
        <w:rPr>
          <w:shd w:val="clear" w:color="auto" w:fill="FFFFFF"/>
          <w:lang w:val="en-GB"/>
        </w:rPr>
        <w:t xml:space="preserve">The Buddha taught: ‘Wherever there is something that is intended, something that is acted upon or something that lies dormant, then that becomes the basis for consciousness to land. And where consciousness lands, that then is the cause for confusion, attachment, becoming and rebirth, and so on. But if there is nothing intended, acted upon or lying latent, then consciousness has no basis to land upon. And having no basis to land, consciousness is released. One recognizes, 'Consciousness, thus unestablished, is released.' Owing to its staying firm, the heart is contented. Owing to its contentment, it is not agitated. Not agitated, such a one realizes complete, perfect </w:t>
      </w:r>
      <w:proofErr w:type="spellStart"/>
      <w:r>
        <w:rPr>
          <w:shd w:val="clear" w:color="auto" w:fill="FFFFFF"/>
          <w:lang w:val="en-GB"/>
        </w:rPr>
        <w:t>nibbana</w:t>
      </w:r>
      <w:proofErr w:type="spellEnd"/>
      <w:r>
        <w:rPr>
          <w:shd w:val="clear" w:color="auto" w:fill="FFFFFF"/>
          <w:lang w:val="en-GB"/>
        </w:rPr>
        <w:t xml:space="preserve"> within themselves.’ (</w:t>
      </w:r>
      <w:proofErr w:type="spellStart"/>
      <w:r>
        <w:rPr>
          <w:shd w:val="clear" w:color="auto" w:fill="FFFFFF"/>
          <w:lang w:val="en-GB"/>
        </w:rPr>
        <w:t>Samyutta</w:t>
      </w:r>
      <w:proofErr w:type="spellEnd"/>
      <w:r>
        <w:rPr>
          <w:shd w:val="clear" w:color="auto" w:fill="FFFFFF"/>
          <w:lang w:val="en-GB"/>
        </w:rPr>
        <w:t xml:space="preserve"> </w:t>
      </w:r>
      <w:proofErr w:type="spellStart"/>
      <w:r>
        <w:rPr>
          <w:shd w:val="clear" w:color="auto" w:fill="FFFFFF"/>
          <w:lang w:val="en-GB"/>
        </w:rPr>
        <w:t>Nikaya</w:t>
      </w:r>
      <w:proofErr w:type="spellEnd"/>
      <w:r>
        <w:rPr>
          <w:shd w:val="clear" w:color="auto" w:fill="FFFFFF"/>
          <w:lang w:val="en-GB"/>
        </w:rPr>
        <w:t xml:space="preserve"> 12.38 and 22.53) </w:t>
      </w:r>
    </w:p>
    <w:p w:rsidR="006B3BCC" w:rsidRDefault="006B3BCC" w:rsidP="006B3BCC">
      <w:pPr>
        <w:pStyle w:val="Textbody"/>
        <w:spacing w:line="276" w:lineRule="auto"/>
      </w:pPr>
      <w:r>
        <w:t xml:space="preserve">The </w:t>
      </w:r>
      <w:proofErr w:type="spellStart"/>
      <w:r>
        <w:t>ancient</w:t>
      </w:r>
      <w:proofErr w:type="spellEnd"/>
      <w:r>
        <w:t xml:space="preserve"> </w:t>
      </w:r>
      <w:proofErr w:type="spellStart"/>
      <w:r>
        <w:t>religious</w:t>
      </w:r>
      <w:proofErr w:type="spellEnd"/>
      <w:r>
        <w:t xml:space="preserve"> stories </w:t>
      </w:r>
      <w:proofErr w:type="spellStart"/>
      <w:r>
        <w:t>teach</w:t>
      </w:r>
      <w:proofErr w:type="spellEnd"/>
      <w:r>
        <w:t xml:space="preserve"> </w:t>
      </w:r>
      <w:proofErr w:type="spellStart"/>
      <w:r>
        <w:t>that</w:t>
      </w:r>
      <w:proofErr w:type="spellEnd"/>
      <w:r>
        <w:t xml:space="preserve"> spiritual </w:t>
      </w:r>
      <w:proofErr w:type="spellStart"/>
      <w:r>
        <w:t>transformation</w:t>
      </w:r>
      <w:proofErr w:type="spellEnd"/>
      <w:r>
        <w:t xml:space="preserve"> </w:t>
      </w:r>
      <w:proofErr w:type="spellStart"/>
      <w:r>
        <w:t>is</w:t>
      </w:r>
      <w:proofErr w:type="spellEnd"/>
      <w:r>
        <w:t xml:space="preserve"> a </w:t>
      </w:r>
      <w:proofErr w:type="spellStart"/>
      <w:r>
        <w:t>mystical</w:t>
      </w:r>
      <w:proofErr w:type="spellEnd"/>
      <w:r>
        <w:t xml:space="preserve"> </w:t>
      </w:r>
      <w:proofErr w:type="spellStart"/>
      <w:r>
        <w:t>process</w:t>
      </w:r>
      <w:proofErr w:type="spellEnd"/>
      <w:r>
        <w:t xml:space="preserve"> </w:t>
      </w:r>
      <w:proofErr w:type="spellStart"/>
      <w:r>
        <w:t>that</w:t>
      </w:r>
      <w:proofErr w:type="spellEnd"/>
      <w:r>
        <w:t xml:space="preserve"> </w:t>
      </w:r>
      <w:proofErr w:type="spellStart"/>
      <w:r>
        <w:t>occurs</w:t>
      </w:r>
      <w:proofErr w:type="spellEnd"/>
      <w:r>
        <w:t xml:space="preserve"> to </w:t>
      </w:r>
      <w:proofErr w:type="spellStart"/>
      <w:r>
        <w:t>very</w:t>
      </w:r>
      <w:proofErr w:type="spellEnd"/>
      <w:r>
        <w:t xml:space="preserve"> rare and </w:t>
      </w:r>
      <w:proofErr w:type="spellStart"/>
      <w:r>
        <w:t>unusual</w:t>
      </w:r>
      <w:proofErr w:type="spellEnd"/>
      <w:r>
        <w:t xml:space="preserve"> </w:t>
      </w:r>
      <w:proofErr w:type="spellStart"/>
      <w:r>
        <w:t>people</w:t>
      </w:r>
      <w:proofErr w:type="spellEnd"/>
      <w:r>
        <w:t xml:space="preserve">, and </w:t>
      </w:r>
      <w:proofErr w:type="spellStart"/>
      <w:r>
        <w:t>it</w:t>
      </w:r>
      <w:proofErr w:type="spellEnd"/>
      <w:r>
        <w:t xml:space="preserve"> </w:t>
      </w:r>
      <w:proofErr w:type="spellStart"/>
      <w:r>
        <w:t>is</w:t>
      </w:r>
      <w:proofErr w:type="spellEnd"/>
      <w:r>
        <w:t xml:space="preserve"> a </w:t>
      </w:r>
      <w:proofErr w:type="spellStart"/>
      <w:r>
        <w:t>process</w:t>
      </w:r>
      <w:proofErr w:type="spellEnd"/>
      <w:r>
        <w:t xml:space="preserve"> full of </w:t>
      </w:r>
      <w:proofErr w:type="spellStart"/>
      <w:r>
        <w:t>supernatural</w:t>
      </w:r>
      <w:proofErr w:type="spellEnd"/>
      <w:r>
        <w:t xml:space="preserve"> </w:t>
      </w:r>
      <w:proofErr w:type="spellStart"/>
      <w:r>
        <w:t>visions</w:t>
      </w:r>
      <w:proofErr w:type="spellEnd"/>
      <w:r>
        <w:t xml:space="preserve"> and </w:t>
      </w:r>
      <w:proofErr w:type="spellStart"/>
      <w:r>
        <w:t>experiences</w:t>
      </w:r>
      <w:proofErr w:type="spellEnd"/>
      <w:r>
        <w:t xml:space="preserve"> with </w:t>
      </w:r>
      <w:proofErr w:type="spellStart"/>
      <w:r>
        <w:t>extreme</w:t>
      </w:r>
      <w:proofErr w:type="spellEnd"/>
      <w:r>
        <w:t xml:space="preserve"> feelings. </w:t>
      </w:r>
      <w:proofErr w:type="spellStart"/>
      <w:r>
        <w:t>These</w:t>
      </w:r>
      <w:proofErr w:type="spellEnd"/>
      <w:r>
        <w:t xml:space="preserve"> </w:t>
      </w:r>
      <w:proofErr w:type="spellStart"/>
      <w:r>
        <w:t>impressions</w:t>
      </w:r>
      <w:proofErr w:type="spellEnd"/>
      <w:r>
        <w:t xml:space="preserve"> make spiritual </w:t>
      </w:r>
      <w:proofErr w:type="spellStart"/>
      <w:r>
        <w:t>transformation</w:t>
      </w:r>
      <w:proofErr w:type="spellEnd"/>
      <w:r>
        <w:t xml:space="preserve"> </w:t>
      </w:r>
      <w:proofErr w:type="spellStart"/>
      <w:r>
        <w:t>seem</w:t>
      </w:r>
      <w:proofErr w:type="spellEnd"/>
      <w:r>
        <w:t xml:space="preserve"> </w:t>
      </w:r>
      <w:proofErr w:type="spellStart"/>
      <w:r>
        <w:t>inaccessible</w:t>
      </w:r>
      <w:proofErr w:type="spellEnd"/>
      <w:r>
        <w:t xml:space="preserve"> to </w:t>
      </w:r>
      <w:proofErr w:type="spellStart"/>
      <w:r>
        <w:t>normal</w:t>
      </w:r>
      <w:proofErr w:type="spellEnd"/>
      <w:r>
        <w:t xml:space="preserve"> </w:t>
      </w:r>
      <w:proofErr w:type="spellStart"/>
      <w:r>
        <w:t>people</w:t>
      </w:r>
      <w:proofErr w:type="spellEnd"/>
      <w:r>
        <w:t xml:space="preserve">. </w:t>
      </w:r>
      <w:r>
        <w:rPr>
          <w:lang w:val="en-US"/>
        </w:rPr>
        <w:t xml:space="preserve">Over my 30 years of study, reflection, and practical experience in Buddhism and clinical psychology, I have noticed that even the teachings of the Buddha are often shrouded in a mystical or theistic point of view, which, I believe, obscures the original </w:t>
      </w:r>
      <w:proofErr w:type="spellStart"/>
      <w:r>
        <w:t>sagacity</w:t>
      </w:r>
      <w:proofErr w:type="spellEnd"/>
      <w:r>
        <w:t xml:space="preserve"> </w:t>
      </w:r>
      <w:r>
        <w:rPr>
          <w:lang w:val="en-US"/>
        </w:rPr>
        <w:t xml:space="preserve">of the Buddha. </w:t>
      </w:r>
      <w:proofErr w:type="spellStart"/>
      <w:r>
        <w:t>Instead</w:t>
      </w:r>
      <w:proofErr w:type="spellEnd"/>
      <w:r>
        <w:t xml:space="preserve">, I </w:t>
      </w:r>
      <w:proofErr w:type="spellStart"/>
      <w:r>
        <w:t>have</w:t>
      </w:r>
      <w:proofErr w:type="spellEnd"/>
      <w:r>
        <w:t xml:space="preserve"> </w:t>
      </w:r>
      <w:proofErr w:type="spellStart"/>
      <w:r>
        <w:t>found</w:t>
      </w:r>
      <w:proofErr w:type="spellEnd"/>
      <w:r>
        <w:t xml:space="preserve"> </w:t>
      </w:r>
      <w:proofErr w:type="spellStart"/>
      <w:r>
        <w:t>through</w:t>
      </w:r>
      <w:proofErr w:type="spellEnd"/>
      <w:r>
        <w:t xml:space="preserve"> </w:t>
      </w:r>
      <w:proofErr w:type="spellStart"/>
      <w:r>
        <w:t>learning</w:t>
      </w:r>
      <w:proofErr w:type="spellEnd"/>
      <w:r>
        <w:t xml:space="preserve"> and </w:t>
      </w:r>
      <w:proofErr w:type="spellStart"/>
      <w:r>
        <w:t>applying</w:t>
      </w:r>
      <w:proofErr w:type="spellEnd"/>
      <w:r>
        <w:t xml:space="preserve"> the </w:t>
      </w:r>
      <w:proofErr w:type="spellStart"/>
      <w:r>
        <w:t>Buddha’s</w:t>
      </w:r>
      <w:proofErr w:type="spellEnd"/>
      <w:r>
        <w:t xml:space="preserve"> </w:t>
      </w:r>
      <w:proofErr w:type="spellStart"/>
      <w:r>
        <w:t>teachings</w:t>
      </w:r>
      <w:proofErr w:type="spellEnd"/>
      <w:r>
        <w:t xml:space="preserve">, the </w:t>
      </w:r>
      <w:proofErr w:type="spellStart"/>
      <w:r>
        <w:t>transformation</w:t>
      </w:r>
      <w:proofErr w:type="spellEnd"/>
      <w:r>
        <w:t xml:space="preserve"> </w:t>
      </w:r>
      <w:proofErr w:type="spellStart"/>
      <w:r>
        <w:t>leading</w:t>
      </w:r>
      <w:proofErr w:type="spellEnd"/>
      <w:r>
        <w:t xml:space="preserve"> to </w:t>
      </w:r>
      <w:proofErr w:type="spellStart"/>
      <w:r>
        <w:t>transcendental</w:t>
      </w:r>
      <w:proofErr w:type="spellEnd"/>
      <w:r>
        <w:t xml:space="preserve"> </w:t>
      </w:r>
      <w:proofErr w:type="spellStart"/>
      <w:r>
        <w:t>enlightenment</w:t>
      </w:r>
      <w:proofErr w:type="spellEnd"/>
      <w:r>
        <w:t xml:space="preserve"> </w:t>
      </w:r>
      <w:proofErr w:type="spellStart"/>
      <w:r>
        <w:t>is</w:t>
      </w:r>
      <w:proofErr w:type="spellEnd"/>
      <w:r>
        <w:t xml:space="preserve"> an </w:t>
      </w:r>
      <w:proofErr w:type="spellStart"/>
      <w:r>
        <w:t>intentional</w:t>
      </w:r>
      <w:proofErr w:type="spellEnd"/>
      <w:r>
        <w:t xml:space="preserve"> </w:t>
      </w:r>
      <w:proofErr w:type="spellStart"/>
      <w:r>
        <w:t>psychological</w:t>
      </w:r>
      <w:proofErr w:type="spellEnd"/>
      <w:r>
        <w:t xml:space="preserve"> </w:t>
      </w:r>
      <w:proofErr w:type="spellStart"/>
      <w:r>
        <w:t>attainment</w:t>
      </w:r>
      <w:proofErr w:type="spellEnd"/>
      <w:r>
        <w:t xml:space="preserve">. </w:t>
      </w:r>
      <w:proofErr w:type="spellStart"/>
      <w:r>
        <w:t>Enlightenment</w:t>
      </w:r>
      <w:proofErr w:type="spellEnd"/>
      <w:r>
        <w:t xml:space="preserve"> </w:t>
      </w:r>
      <w:proofErr w:type="spellStart"/>
      <w:r>
        <w:t>is</w:t>
      </w:r>
      <w:proofErr w:type="spellEnd"/>
      <w:r>
        <w:t xml:space="preserve"> </w:t>
      </w:r>
      <w:proofErr w:type="spellStart"/>
      <w:r>
        <w:t>created</w:t>
      </w:r>
      <w:proofErr w:type="spellEnd"/>
      <w:r>
        <w:t xml:space="preserve"> </w:t>
      </w:r>
      <w:proofErr w:type="spellStart"/>
      <w:r>
        <w:t>through</w:t>
      </w:r>
      <w:proofErr w:type="spellEnd"/>
      <w:r>
        <w:t xml:space="preserve"> the </w:t>
      </w:r>
      <w:proofErr w:type="spellStart"/>
      <w:r>
        <w:t>process</w:t>
      </w:r>
      <w:proofErr w:type="spellEnd"/>
      <w:r>
        <w:t xml:space="preserve"> of </w:t>
      </w:r>
      <w:proofErr w:type="spellStart"/>
      <w:r>
        <w:t>planned</w:t>
      </w:r>
      <w:proofErr w:type="spellEnd"/>
      <w:r>
        <w:t xml:space="preserve"> </w:t>
      </w:r>
      <w:proofErr w:type="spellStart"/>
      <w:r>
        <w:t>change</w:t>
      </w:r>
      <w:proofErr w:type="spellEnd"/>
      <w:r>
        <w:t xml:space="preserve">, </w:t>
      </w:r>
      <w:proofErr w:type="spellStart"/>
      <w:r>
        <w:t>consistently</w:t>
      </w:r>
      <w:proofErr w:type="spellEnd"/>
      <w:r>
        <w:t xml:space="preserve"> </w:t>
      </w:r>
      <w:proofErr w:type="spellStart"/>
      <w:r>
        <w:t>practised</w:t>
      </w:r>
      <w:proofErr w:type="spellEnd"/>
      <w:r>
        <w:t xml:space="preserve"> by </w:t>
      </w:r>
      <w:proofErr w:type="spellStart"/>
      <w:r>
        <w:t>motivated</w:t>
      </w:r>
      <w:proofErr w:type="spellEnd"/>
      <w:r>
        <w:t xml:space="preserve"> </w:t>
      </w:r>
      <w:proofErr w:type="spellStart"/>
      <w:r>
        <w:t>learners</w:t>
      </w:r>
      <w:proofErr w:type="spellEnd"/>
      <w:r>
        <w:t xml:space="preserve">, </w:t>
      </w:r>
      <w:proofErr w:type="spellStart"/>
      <w:r>
        <w:t>moving</w:t>
      </w:r>
      <w:proofErr w:type="spellEnd"/>
      <w:r>
        <w:t xml:space="preserve"> one from an </w:t>
      </w:r>
      <w:proofErr w:type="spellStart"/>
      <w:r>
        <w:t>uninformed</w:t>
      </w:r>
      <w:proofErr w:type="spellEnd"/>
      <w:r>
        <w:t xml:space="preserve"> way of living (</w:t>
      </w:r>
      <w:proofErr w:type="spellStart"/>
      <w:r>
        <w:t>acting</w:t>
      </w:r>
      <w:proofErr w:type="spellEnd"/>
      <w:r>
        <w:t xml:space="preserve">, </w:t>
      </w:r>
      <w:proofErr w:type="spellStart"/>
      <w:r>
        <w:t>thinking</w:t>
      </w:r>
      <w:proofErr w:type="spellEnd"/>
      <w:r>
        <w:t xml:space="preserve">, feeling) to one </w:t>
      </w:r>
      <w:proofErr w:type="spellStart"/>
      <w:r>
        <w:t>according</w:t>
      </w:r>
      <w:proofErr w:type="spellEnd"/>
      <w:r>
        <w:t xml:space="preserve"> to </w:t>
      </w:r>
      <w:proofErr w:type="spellStart"/>
      <w:r>
        <w:t>universal</w:t>
      </w:r>
      <w:proofErr w:type="spellEnd"/>
      <w:r>
        <w:t xml:space="preserve"> </w:t>
      </w:r>
      <w:proofErr w:type="spellStart"/>
      <w:r>
        <w:t>prinicples</w:t>
      </w:r>
      <w:proofErr w:type="spellEnd"/>
      <w:r>
        <w:t xml:space="preserve">. </w:t>
      </w:r>
      <w:r>
        <w:rPr>
          <w:lang w:val="en-US"/>
        </w:rPr>
        <w:t xml:space="preserve">This book shows that the Buddha’s teachings are an effective doctrine of psychology in which the </w:t>
      </w:r>
      <w:proofErr w:type="spellStart"/>
      <w:r>
        <w:rPr>
          <w:lang w:val="en-US"/>
        </w:rPr>
        <w:t>citta</w:t>
      </w:r>
      <w:proofErr w:type="spellEnd"/>
      <w:r>
        <w:rPr>
          <w:lang w:val="en-US"/>
        </w:rPr>
        <w:t xml:space="preserve"> or mind/heart is the prime mover for the transformation, transcendence, compassion and wisdom needed for the culmination of insight for enlightenment. Buddha maintained that the experience of enlightenment, which denies the existence of an innate and substantial self, was the ultimate </w:t>
      </w:r>
      <w:proofErr w:type="spellStart"/>
      <w:r>
        <w:t>structure</w:t>
      </w:r>
      <w:proofErr w:type="spellEnd"/>
      <w:r>
        <w:t xml:space="preserve"> of </w:t>
      </w:r>
      <w:proofErr w:type="spellStart"/>
      <w:r>
        <w:t>experience</w:t>
      </w:r>
      <w:proofErr w:type="spellEnd"/>
      <w:r>
        <w:t xml:space="preserve"> and </w:t>
      </w:r>
      <w:proofErr w:type="spellStart"/>
      <w:r>
        <w:t>consciousness</w:t>
      </w:r>
      <w:proofErr w:type="spellEnd"/>
      <w:r>
        <w:rPr>
          <w:lang w:val="en-US"/>
        </w:rPr>
        <w:t xml:space="preserve">. </w:t>
      </w:r>
      <w:r>
        <w:rPr>
          <w:color w:val="282828"/>
          <w:shd w:val="clear" w:color="auto" w:fill="FFFFFF"/>
        </w:rPr>
        <w:t xml:space="preserve">To be </w:t>
      </w:r>
      <w:proofErr w:type="spellStart"/>
      <w:r>
        <w:rPr>
          <w:color w:val="282828"/>
          <w:shd w:val="clear" w:color="auto" w:fill="FFFFFF"/>
        </w:rPr>
        <w:t>enlightened</w:t>
      </w:r>
      <w:proofErr w:type="spellEnd"/>
      <w:r>
        <w:rPr>
          <w:color w:val="282828"/>
          <w:shd w:val="clear" w:color="auto" w:fill="FFFFFF"/>
        </w:rPr>
        <w:t xml:space="preserve"> </w:t>
      </w:r>
      <w:proofErr w:type="spellStart"/>
      <w:r>
        <w:rPr>
          <w:color w:val="282828"/>
          <w:shd w:val="clear" w:color="auto" w:fill="FFFFFF"/>
        </w:rPr>
        <w:t>is</w:t>
      </w:r>
      <w:proofErr w:type="spellEnd"/>
      <w:r>
        <w:rPr>
          <w:color w:val="282828"/>
          <w:shd w:val="clear" w:color="auto" w:fill="FFFFFF"/>
        </w:rPr>
        <w:t xml:space="preserve"> to </w:t>
      </w:r>
      <w:proofErr w:type="spellStart"/>
      <w:r>
        <w:rPr>
          <w:color w:val="282828"/>
          <w:shd w:val="clear" w:color="auto" w:fill="FFFFFF"/>
        </w:rPr>
        <w:t>A</w:t>
      </w:r>
      <w:r>
        <w:rPr>
          <w:i/>
          <w:color w:val="282828"/>
          <w:shd w:val="clear" w:color="auto" w:fill="FFFFFF"/>
        </w:rPr>
        <w:t>waken</w:t>
      </w:r>
      <w:proofErr w:type="spellEnd"/>
      <w:r>
        <w:rPr>
          <w:color w:val="282828"/>
          <w:shd w:val="clear" w:color="auto" w:fill="FFFFFF"/>
        </w:rPr>
        <w:t xml:space="preserve"> to a </w:t>
      </w:r>
      <w:proofErr w:type="spellStart"/>
      <w:r>
        <w:rPr>
          <w:color w:val="282828"/>
          <w:shd w:val="clear" w:color="auto" w:fill="FFFFFF"/>
        </w:rPr>
        <w:t>veiled</w:t>
      </w:r>
      <w:proofErr w:type="spellEnd"/>
      <w:r>
        <w:rPr>
          <w:color w:val="282828"/>
          <w:shd w:val="clear" w:color="auto" w:fill="FFFFFF"/>
        </w:rPr>
        <w:t xml:space="preserve"> reality </w:t>
      </w:r>
      <w:proofErr w:type="spellStart"/>
      <w:r>
        <w:rPr>
          <w:color w:val="282828"/>
          <w:shd w:val="clear" w:color="auto" w:fill="FFFFFF"/>
        </w:rPr>
        <w:t>that</w:t>
      </w:r>
      <w:proofErr w:type="spellEnd"/>
      <w:r>
        <w:rPr>
          <w:color w:val="282828"/>
          <w:shd w:val="clear" w:color="auto" w:fill="FFFFFF"/>
        </w:rPr>
        <w:t xml:space="preserve"> </w:t>
      </w:r>
      <w:proofErr w:type="spellStart"/>
      <w:r>
        <w:rPr>
          <w:color w:val="282828"/>
          <w:shd w:val="clear" w:color="auto" w:fill="FFFFFF"/>
        </w:rPr>
        <w:t>is</w:t>
      </w:r>
      <w:proofErr w:type="spellEnd"/>
      <w:r>
        <w:rPr>
          <w:color w:val="282828"/>
          <w:shd w:val="clear" w:color="auto" w:fill="FFFFFF"/>
        </w:rPr>
        <w:t xml:space="preserve"> </w:t>
      </w:r>
      <w:proofErr w:type="spellStart"/>
      <w:r>
        <w:rPr>
          <w:color w:val="282828"/>
          <w:shd w:val="clear" w:color="auto" w:fill="FFFFFF"/>
        </w:rPr>
        <w:t>already</w:t>
      </w:r>
      <w:proofErr w:type="spellEnd"/>
      <w:r>
        <w:rPr>
          <w:color w:val="282828"/>
          <w:shd w:val="clear" w:color="auto" w:fill="FFFFFF"/>
        </w:rPr>
        <w:t xml:space="preserve"> </w:t>
      </w:r>
      <w:proofErr w:type="spellStart"/>
      <w:r>
        <w:rPr>
          <w:color w:val="282828"/>
          <w:shd w:val="clear" w:color="auto" w:fill="FFFFFF"/>
        </w:rPr>
        <w:t>present</w:t>
      </w:r>
      <w:proofErr w:type="spellEnd"/>
      <w:r>
        <w:rPr>
          <w:color w:val="282828"/>
          <w:shd w:val="clear" w:color="auto" w:fill="FFFFFF"/>
        </w:rPr>
        <w:t xml:space="preserve">, </w:t>
      </w:r>
      <w:proofErr w:type="spellStart"/>
      <w:r>
        <w:rPr>
          <w:color w:val="282828"/>
          <w:shd w:val="clear" w:color="auto" w:fill="FFFFFF"/>
        </w:rPr>
        <w:t>but</w:t>
      </w:r>
      <w:proofErr w:type="spellEnd"/>
      <w:r>
        <w:rPr>
          <w:color w:val="282828"/>
          <w:shd w:val="clear" w:color="auto" w:fill="FFFFFF"/>
        </w:rPr>
        <w:t xml:space="preserve"> </w:t>
      </w:r>
      <w:proofErr w:type="spellStart"/>
      <w:r>
        <w:rPr>
          <w:color w:val="282828"/>
          <w:shd w:val="clear" w:color="auto" w:fill="FFFFFF"/>
        </w:rPr>
        <w:t>which</w:t>
      </w:r>
      <w:proofErr w:type="spellEnd"/>
      <w:r>
        <w:rPr>
          <w:color w:val="282828"/>
          <w:shd w:val="clear" w:color="auto" w:fill="FFFFFF"/>
        </w:rPr>
        <w:t xml:space="preserve"> </w:t>
      </w:r>
      <w:proofErr w:type="spellStart"/>
      <w:r>
        <w:rPr>
          <w:color w:val="282828"/>
          <w:shd w:val="clear" w:color="auto" w:fill="FFFFFF"/>
        </w:rPr>
        <w:t>most</w:t>
      </w:r>
      <w:proofErr w:type="spellEnd"/>
      <w:r>
        <w:rPr>
          <w:color w:val="282828"/>
          <w:shd w:val="clear" w:color="auto" w:fill="FFFFFF"/>
        </w:rPr>
        <w:t xml:space="preserve"> of </w:t>
      </w:r>
      <w:proofErr w:type="spellStart"/>
      <w:r>
        <w:rPr>
          <w:color w:val="282828"/>
          <w:shd w:val="clear" w:color="auto" w:fill="FFFFFF"/>
        </w:rPr>
        <w:t>us</w:t>
      </w:r>
      <w:proofErr w:type="spellEnd"/>
      <w:r>
        <w:rPr>
          <w:color w:val="282828"/>
          <w:shd w:val="clear" w:color="auto" w:fill="FFFFFF"/>
        </w:rPr>
        <w:t xml:space="preserve"> do </w:t>
      </w:r>
      <w:proofErr w:type="spellStart"/>
      <w:r>
        <w:rPr>
          <w:color w:val="282828"/>
          <w:shd w:val="clear" w:color="auto" w:fill="FFFFFF"/>
        </w:rPr>
        <w:t>not</w:t>
      </w:r>
      <w:proofErr w:type="spellEnd"/>
      <w:r>
        <w:rPr>
          <w:color w:val="282828"/>
          <w:shd w:val="clear" w:color="auto" w:fill="FFFFFF"/>
        </w:rPr>
        <w:t xml:space="preserve"> </w:t>
      </w:r>
      <w:proofErr w:type="spellStart"/>
      <w:r>
        <w:rPr>
          <w:color w:val="282828"/>
          <w:shd w:val="clear" w:color="auto" w:fill="FFFFFF"/>
        </w:rPr>
        <w:t>perceive</w:t>
      </w:r>
      <w:proofErr w:type="spellEnd"/>
      <w:r>
        <w:rPr>
          <w:color w:val="282828"/>
          <w:shd w:val="clear" w:color="auto" w:fill="FFFFFF"/>
        </w:rPr>
        <w:t>.</w:t>
      </w:r>
      <w:r>
        <w:t xml:space="preserve"> </w:t>
      </w:r>
      <w:r>
        <w:rPr>
          <w:lang w:val="en-US"/>
        </w:rPr>
        <w:t>Once we stop creating and clinging to our illusionary virtual reality of a self, an amazingly complex, dynamic and interrelated world appears to us ‘as it is’.</w:t>
      </w:r>
    </w:p>
    <w:p w:rsidR="006B3BCC" w:rsidRDefault="006B3BCC" w:rsidP="006B3BCC">
      <w:pPr>
        <w:pStyle w:val="Textbody"/>
        <w:spacing w:line="276" w:lineRule="auto"/>
      </w:pPr>
      <w:r>
        <w:rPr>
          <w:lang w:val="en-US"/>
        </w:rPr>
        <w:t xml:space="preserve">This book is an innovative approach to understand the Buddha’s teachings and while not presented in a systematized manual format, it presents a broad foundation of how, with modern psychotherapeutic techniques and theory, one can proceed effectively on the Inner Path or Middle Way. </w:t>
      </w:r>
      <w:r>
        <w:t xml:space="preserve">In </w:t>
      </w:r>
      <w:proofErr w:type="spellStart"/>
      <w:r>
        <w:t>fact</w:t>
      </w:r>
      <w:proofErr w:type="spellEnd"/>
      <w:r>
        <w:t xml:space="preserve">, the </w:t>
      </w:r>
      <w:proofErr w:type="spellStart"/>
      <w:r>
        <w:t>ancient</w:t>
      </w:r>
      <w:proofErr w:type="spellEnd"/>
      <w:r>
        <w:t xml:space="preserve"> </w:t>
      </w:r>
      <w:proofErr w:type="spellStart"/>
      <w:r>
        <w:t>texts</w:t>
      </w:r>
      <w:proofErr w:type="spellEnd"/>
      <w:r>
        <w:t xml:space="preserve"> and </w:t>
      </w:r>
      <w:proofErr w:type="spellStart"/>
      <w:r>
        <w:t>modern</w:t>
      </w:r>
      <w:proofErr w:type="spellEnd"/>
      <w:r>
        <w:t xml:space="preserve"> cognitive-</w:t>
      </w:r>
      <w:proofErr w:type="spellStart"/>
      <w:r>
        <w:t>behavioral</w:t>
      </w:r>
      <w:proofErr w:type="spellEnd"/>
      <w:r>
        <w:t xml:space="preserve"> point of </w:t>
      </w:r>
      <w:proofErr w:type="spellStart"/>
      <w:r>
        <w:t>view</w:t>
      </w:r>
      <w:proofErr w:type="spellEnd"/>
      <w:r>
        <w:t xml:space="preserve"> </w:t>
      </w:r>
      <w:proofErr w:type="spellStart"/>
      <w:r>
        <w:t>complement</w:t>
      </w:r>
      <w:proofErr w:type="spellEnd"/>
      <w:r>
        <w:t xml:space="preserve"> and </w:t>
      </w:r>
      <w:proofErr w:type="spellStart"/>
      <w:r>
        <w:t>clarify</w:t>
      </w:r>
      <w:proofErr w:type="spellEnd"/>
      <w:r>
        <w:t xml:space="preserve"> </w:t>
      </w:r>
      <w:proofErr w:type="spellStart"/>
      <w:r>
        <w:t>each</w:t>
      </w:r>
      <w:proofErr w:type="spellEnd"/>
      <w:r>
        <w:t xml:space="preserve"> </w:t>
      </w:r>
      <w:proofErr w:type="spellStart"/>
      <w:r>
        <w:t>other</w:t>
      </w:r>
      <w:proofErr w:type="spellEnd"/>
      <w:r>
        <w:t xml:space="preserve">. To </w:t>
      </w:r>
      <w:proofErr w:type="spellStart"/>
      <w:r>
        <w:t>demonstrate</w:t>
      </w:r>
      <w:proofErr w:type="spellEnd"/>
      <w:r>
        <w:t xml:space="preserve"> </w:t>
      </w:r>
      <w:proofErr w:type="spellStart"/>
      <w:r>
        <w:t>this</w:t>
      </w:r>
      <w:proofErr w:type="spellEnd"/>
      <w:r>
        <w:t xml:space="preserve">, </w:t>
      </w:r>
      <w:proofErr w:type="spellStart"/>
      <w:r>
        <w:t>similarities</w:t>
      </w:r>
      <w:proofErr w:type="spellEnd"/>
      <w:r>
        <w:t xml:space="preserve"> </w:t>
      </w:r>
      <w:proofErr w:type="spellStart"/>
      <w:r>
        <w:t>as</w:t>
      </w:r>
      <w:proofErr w:type="spellEnd"/>
      <w:r>
        <w:t xml:space="preserve"> </w:t>
      </w:r>
      <w:proofErr w:type="spellStart"/>
      <w:r>
        <w:t>well</w:t>
      </w:r>
      <w:proofErr w:type="spellEnd"/>
      <w:r>
        <w:t xml:space="preserve"> </w:t>
      </w:r>
      <w:proofErr w:type="spellStart"/>
      <w:r>
        <w:t>as</w:t>
      </w:r>
      <w:proofErr w:type="spellEnd"/>
      <w:r>
        <w:t xml:space="preserve"> </w:t>
      </w:r>
      <w:proofErr w:type="spellStart"/>
      <w:r>
        <w:t>differences</w:t>
      </w:r>
      <w:proofErr w:type="spellEnd"/>
      <w:r>
        <w:t xml:space="preserve"> </w:t>
      </w:r>
      <w:proofErr w:type="spellStart"/>
      <w:r>
        <w:t>that</w:t>
      </w:r>
      <w:proofErr w:type="spellEnd"/>
      <w:r>
        <w:t xml:space="preserve"> </w:t>
      </w:r>
      <w:proofErr w:type="spellStart"/>
      <w:r>
        <w:t>exist</w:t>
      </w:r>
      <w:proofErr w:type="spellEnd"/>
      <w:r>
        <w:t xml:space="preserve"> </w:t>
      </w:r>
      <w:proofErr w:type="spellStart"/>
      <w:r>
        <w:t>between</w:t>
      </w:r>
      <w:proofErr w:type="spellEnd"/>
      <w:r>
        <w:t xml:space="preserve"> </w:t>
      </w:r>
      <w:proofErr w:type="spellStart"/>
      <w:r>
        <w:t>current</w:t>
      </w:r>
      <w:proofErr w:type="spellEnd"/>
      <w:r>
        <w:t xml:space="preserve"> </w:t>
      </w:r>
      <w:proofErr w:type="spellStart"/>
      <w:r>
        <w:t>scientific</w:t>
      </w:r>
      <w:proofErr w:type="spellEnd"/>
      <w:r>
        <w:t xml:space="preserve"> </w:t>
      </w:r>
      <w:proofErr w:type="spellStart"/>
      <w:r>
        <w:t>psychological</w:t>
      </w:r>
      <w:proofErr w:type="spellEnd"/>
      <w:r>
        <w:t xml:space="preserve"> </w:t>
      </w:r>
      <w:proofErr w:type="spellStart"/>
      <w:r>
        <w:t>theory</w:t>
      </w:r>
      <w:proofErr w:type="spellEnd"/>
      <w:r>
        <w:t xml:space="preserve"> and the </w:t>
      </w:r>
      <w:proofErr w:type="spellStart"/>
      <w:r>
        <w:t>teachings</w:t>
      </w:r>
      <w:proofErr w:type="spellEnd"/>
      <w:r>
        <w:t xml:space="preserve"> of the Buddha are </w:t>
      </w:r>
      <w:proofErr w:type="spellStart"/>
      <w:r>
        <w:t>critiqued</w:t>
      </w:r>
      <w:proofErr w:type="spellEnd"/>
      <w:r>
        <w:t xml:space="preserve"> </w:t>
      </w:r>
      <w:proofErr w:type="spellStart"/>
      <w:r>
        <w:t>as</w:t>
      </w:r>
      <w:proofErr w:type="spellEnd"/>
      <w:r>
        <w:t xml:space="preserve"> </w:t>
      </w:r>
      <w:proofErr w:type="spellStart"/>
      <w:r>
        <w:t>well</w:t>
      </w:r>
      <w:proofErr w:type="spellEnd"/>
      <w:r>
        <w:t xml:space="preserve"> </w:t>
      </w:r>
      <w:proofErr w:type="spellStart"/>
      <w:r>
        <w:t>as</w:t>
      </w:r>
      <w:proofErr w:type="spellEnd"/>
      <w:r>
        <w:t xml:space="preserve"> are n</w:t>
      </w:r>
      <w:proofErr w:type="spellStart"/>
      <w:r>
        <w:rPr>
          <w:lang w:val="en-US"/>
        </w:rPr>
        <w:t>umerous</w:t>
      </w:r>
      <w:proofErr w:type="spellEnd"/>
      <w:r>
        <w:rPr>
          <w:lang w:val="en-US"/>
        </w:rPr>
        <w:t xml:space="preserve"> interventions. This book provides a valuable perspective of the Buddha's teachings by considering them as a Relapse Prevention Program, which recovers our 'Original Mind’ and innate wellbeing. In the first sections, </w:t>
      </w:r>
      <w:proofErr w:type="spellStart"/>
      <w:r>
        <w:rPr>
          <w:lang w:val="en-US"/>
        </w:rPr>
        <w:t>theortical</w:t>
      </w:r>
      <w:proofErr w:type="spellEnd"/>
      <w:r>
        <w:rPr>
          <w:lang w:val="en-US"/>
        </w:rPr>
        <w:t xml:space="preserve"> doctrines are compared between the Buddha’s teachings and modern psychology while in the second part the practical interventions are compared. Since this book is the continued assessment of the themes of my two previous books, </w:t>
      </w:r>
      <w:r>
        <w:t xml:space="preserve">I </w:t>
      </w:r>
      <w:proofErr w:type="spellStart"/>
      <w:r>
        <w:t>recommend</w:t>
      </w:r>
      <w:proofErr w:type="spellEnd"/>
      <w:r>
        <w:t xml:space="preserve"> the </w:t>
      </w:r>
      <w:proofErr w:type="spellStart"/>
      <w:r>
        <w:t>reading</w:t>
      </w:r>
      <w:proofErr w:type="spellEnd"/>
      <w:r>
        <w:t xml:space="preserve"> of </w:t>
      </w:r>
      <w:proofErr w:type="spellStart"/>
      <w:r>
        <w:t>them</w:t>
      </w:r>
      <w:proofErr w:type="spellEnd"/>
      <w:r>
        <w:t xml:space="preserve"> </w:t>
      </w:r>
      <w:proofErr w:type="spellStart"/>
      <w:r>
        <w:t>as</w:t>
      </w:r>
      <w:proofErr w:type="spellEnd"/>
      <w:r>
        <w:t xml:space="preserve"> </w:t>
      </w:r>
      <w:proofErr w:type="spellStart"/>
      <w:r>
        <w:t>well</w:t>
      </w:r>
      <w:proofErr w:type="spellEnd"/>
      <w:r>
        <w:t xml:space="preserve"> </w:t>
      </w:r>
      <w:proofErr w:type="spellStart"/>
      <w:r>
        <w:t>as</w:t>
      </w:r>
      <w:proofErr w:type="spellEnd"/>
      <w:r>
        <w:t xml:space="preserve"> </w:t>
      </w:r>
      <w:proofErr w:type="spellStart"/>
      <w:r>
        <w:t>study</w:t>
      </w:r>
      <w:proofErr w:type="spellEnd"/>
      <w:r>
        <w:t xml:space="preserve"> the </w:t>
      </w:r>
      <w:proofErr w:type="spellStart"/>
      <w:r>
        <w:t>works</w:t>
      </w:r>
      <w:proofErr w:type="spellEnd"/>
      <w:r>
        <w:t xml:space="preserve"> of the </w:t>
      </w:r>
      <w:proofErr w:type="spellStart"/>
      <w:r>
        <w:t>authors</w:t>
      </w:r>
      <w:proofErr w:type="spellEnd"/>
      <w:r>
        <w:t xml:space="preserve"> </w:t>
      </w:r>
      <w:proofErr w:type="spellStart"/>
      <w:r>
        <w:t>cited</w:t>
      </w:r>
      <w:proofErr w:type="spellEnd"/>
      <w:r>
        <w:t xml:space="preserve"> </w:t>
      </w:r>
      <w:proofErr w:type="spellStart"/>
      <w:r>
        <w:t>herein</w:t>
      </w:r>
      <w:proofErr w:type="spellEnd"/>
      <w:r>
        <w:t xml:space="preserve"> to </w:t>
      </w:r>
      <w:proofErr w:type="spellStart"/>
      <w:r>
        <w:t>explore</w:t>
      </w:r>
      <w:proofErr w:type="spellEnd"/>
      <w:r>
        <w:t xml:space="preserve"> </w:t>
      </w:r>
      <w:proofErr w:type="spellStart"/>
      <w:r>
        <w:t>further</w:t>
      </w:r>
      <w:proofErr w:type="spellEnd"/>
      <w:r>
        <w:t xml:space="preserve"> </w:t>
      </w:r>
      <w:proofErr w:type="spellStart"/>
      <w:r>
        <w:t>these</w:t>
      </w:r>
      <w:proofErr w:type="spellEnd"/>
      <w:r>
        <w:t xml:space="preserve"> </w:t>
      </w:r>
      <w:proofErr w:type="spellStart"/>
      <w:r>
        <w:t>fascinating</w:t>
      </w:r>
      <w:proofErr w:type="spellEnd"/>
      <w:r>
        <w:t xml:space="preserve"> and </w:t>
      </w:r>
      <w:proofErr w:type="spellStart"/>
      <w:r>
        <w:t>important</w:t>
      </w:r>
      <w:proofErr w:type="spellEnd"/>
      <w:r>
        <w:t xml:space="preserve"> </w:t>
      </w:r>
      <w:proofErr w:type="spellStart"/>
      <w:r>
        <w:t>ideas</w:t>
      </w:r>
      <w:proofErr w:type="spellEnd"/>
      <w:r>
        <w:t>.</w:t>
      </w:r>
    </w:p>
    <w:p w:rsidR="004A7685" w:rsidRDefault="004A7685">
      <w:bookmarkStart w:id="0" w:name="_GoBack"/>
      <w:bookmarkEnd w:id="0"/>
    </w:p>
    <w:sectPr w:rsidR="004A768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BCC"/>
    <w:rsid w:val="004A7685"/>
    <w:rsid w:val="006B3B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D830E4-4965-4DD0-8C15-45DE62EC0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xtbody">
    <w:name w:val="Text body"/>
    <w:basedOn w:val="Normale"/>
    <w:rsid w:val="006B3BCC"/>
    <w:pPr>
      <w:widowControl w:val="0"/>
      <w:suppressAutoHyphens/>
      <w:autoSpaceDN w:val="0"/>
      <w:spacing w:after="120" w:line="240" w:lineRule="auto"/>
    </w:pPr>
    <w:rPr>
      <w:rFonts w:ascii="Times New Roman" w:eastAsia="SimSun" w:hAnsi="Times New Roman"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267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540</Words>
  <Characters>3082</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gabriella ricketts</dc:creator>
  <cp:keywords/>
  <dc:description/>
  <cp:lastModifiedBy>gabriella ricketts</cp:lastModifiedBy>
  <cp:revision>1</cp:revision>
  <dcterms:created xsi:type="dcterms:W3CDTF">2017-09-27T16:28:00Z</dcterms:created>
  <dcterms:modified xsi:type="dcterms:W3CDTF">2017-09-27T16:28:00Z</dcterms:modified>
</cp:coreProperties>
</file>