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7FC0" w:rsidRPr="0090461B" w:rsidRDefault="006E7FC0" w:rsidP="006E7FC0">
      <w:pPr>
        <w:autoSpaceDE w:val="0"/>
        <w:autoSpaceDN w:val="0"/>
        <w:adjustRightInd w:val="0"/>
        <w:spacing w:after="0" w:line="240" w:lineRule="auto"/>
        <w:jc w:val="both"/>
        <w:rPr>
          <w:rFonts w:ascii="Lucida Bright" w:hAnsi="Lucida Bright"/>
          <w:b/>
          <w:sz w:val="24"/>
          <w:szCs w:val="24"/>
        </w:rPr>
      </w:pPr>
      <w:r w:rsidRPr="0090461B">
        <w:rPr>
          <w:rFonts w:ascii="Lucida Bright" w:hAnsi="Lucida Bright"/>
          <w:b/>
          <w:sz w:val="24"/>
          <w:szCs w:val="24"/>
        </w:rPr>
        <w:t xml:space="preserve">FADE IN: </w:t>
      </w:r>
    </w:p>
    <w:p w:rsidR="006E7FC0" w:rsidRDefault="006E7FC0" w:rsidP="006E7FC0">
      <w:pPr>
        <w:autoSpaceDE w:val="0"/>
        <w:autoSpaceDN w:val="0"/>
        <w:adjustRightInd w:val="0"/>
        <w:spacing w:after="0" w:line="240" w:lineRule="auto"/>
        <w:jc w:val="both"/>
        <w:rPr>
          <w:rFonts w:ascii="Times New Roman" w:hAnsi="Times New Roman"/>
          <w:sz w:val="24"/>
          <w:szCs w:val="24"/>
        </w:rPr>
      </w:pPr>
    </w:p>
    <w:p w:rsidR="006E7FC0" w:rsidRPr="0090461B" w:rsidRDefault="006E7FC0" w:rsidP="006E7FC0">
      <w:pPr>
        <w:spacing w:after="0" w:line="240" w:lineRule="auto"/>
        <w:jc w:val="both"/>
        <w:rPr>
          <w:rFonts w:ascii="Lucida Bright" w:hAnsi="Lucida Bright"/>
          <w:b/>
          <w:sz w:val="24"/>
          <w:szCs w:val="24"/>
        </w:rPr>
      </w:pPr>
      <w:r>
        <w:rPr>
          <w:rFonts w:ascii="Lucida Bright" w:hAnsi="Lucida Bright"/>
          <w:b/>
          <w:sz w:val="24"/>
          <w:szCs w:val="24"/>
        </w:rPr>
        <w:tab/>
      </w:r>
    </w:p>
    <w:p w:rsidR="006E7FC0" w:rsidRPr="0090461B" w:rsidRDefault="006E7FC0" w:rsidP="006E7FC0">
      <w:pPr>
        <w:spacing w:after="0" w:line="240" w:lineRule="auto"/>
        <w:jc w:val="both"/>
        <w:rPr>
          <w:rFonts w:ascii="Lucida Bright" w:hAnsi="Lucida Bright"/>
          <w:b/>
          <w:sz w:val="24"/>
          <w:szCs w:val="24"/>
        </w:rPr>
      </w:pPr>
      <w:r w:rsidRPr="0090461B">
        <w:rPr>
          <w:rFonts w:ascii="Lucida Bright" w:hAnsi="Lucida Bright"/>
          <w:b/>
          <w:sz w:val="24"/>
          <w:szCs w:val="24"/>
        </w:rPr>
        <w:t>Scene One</w:t>
      </w:r>
    </w:p>
    <w:p w:rsidR="006E7FC0" w:rsidRPr="0090461B" w:rsidRDefault="006E7FC0" w:rsidP="006E7FC0">
      <w:pPr>
        <w:spacing w:after="0" w:line="240" w:lineRule="auto"/>
        <w:jc w:val="both"/>
        <w:rPr>
          <w:rFonts w:ascii="Lucida Bright" w:hAnsi="Lucida Bright"/>
          <w:b/>
          <w:sz w:val="24"/>
          <w:szCs w:val="24"/>
        </w:rPr>
      </w:pPr>
    </w:p>
    <w:p w:rsidR="006E7FC0" w:rsidRDefault="006E7FC0" w:rsidP="006E7FC0">
      <w:pPr>
        <w:spacing w:after="0" w:line="240" w:lineRule="auto"/>
        <w:jc w:val="both"/>
        <w:rPr>
          <w:rFonts w:ascii="Lucida Bright" w:hAnsi="Lucida Bright"/>
          <w:b/>
          <w:sz w:val="24"/>
          <w:szCs w:val="24"/>
        </w:rPr>
      </w:pPr>
      <w:r>
        <w:rPr>
          <w:rFonts w:ascii="Lucida Bright" w:hAnsi="Lucida Bright"/>
          <w:b/>
          <w:sz w:val="24"/>
          <w:szCs w:val="24"/>
        </w:rPr>
        <w:t>Durbar Ground</w:t>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t>EX</w:t>
      </w:r>
      <w:r w:rsidRPr="0090461B">
        <w:rPr>
          <w:rFonts w:ascii="Lucida Bright" w:hAnsi="Lucida Bright"/>
          <w:b/>
          <w:sz w:val="24"/>
          <w:szCs w:val="24"/>
        </w:rPr>
        <w:t>T/DAY</w:t>
      </w:r>
    </w:p>
    <w:p w:rsidR="006E7FC0" w:rsidRDefault="006E7FC0" w:rsidP="006E7FC0">
      <w:pPr>
        <w:spacing w:after="0" w:line="240" w:lineRule="auto"/>
        <w:jc w:val="both"/>
        <w:rPr>
          <w:rFonts w:ascii="Lucida Bright" w:hAnsi="Lucida Bright"/>
          <w:b/>
          <w:sz w:val="24"/>
          <w:szCs w:val="24"/>
        </w:rPr>
      </w:pPr>
    </w:p>
    <w:p w:rsidR="006E7FC0" w:rsidRPr="006F7EAB" w:rsidRDefault="006E7FC0" w:rsidP="006E7FC0">
      <w:pPr>
        <w:spacing w:after="0" w:line="240" w:lineRule="auto"/>
        <w:ind w:left="3600" w:hanging="3600"/>
        <w:jc w:val="both"/>
        <w:rPr>
          <w:rFonts w:ascii="Lucida Bright" w:hAnsi="Lucida Bright"/>
          <w:sz w:val="24"/>
          <w:szCs w:val="24"/>
        </w:rPr>
      </w:pPr>
      <w:r>
        <w:rPr>
          <w:rFonts w:ascii="Lucida Bright" w:hAnsi="Lucida Bright"/>
          <w:sz w:val="24"/>
          <w:szCs w:val="24"/>
        </w:rPr>
        <w:t>Otumfuo</w:t>
      </w:r>
      <w:r w:rsidRPr="006F7EAB">
        <w:rPr>
          <w:rFonts w:ascii="Lucida Bright" w:hAnsi="Lucida Bright"/>
          <w:sz w:val="24"/>
          <w:szCs w:val="24"/>
        </w:rPr>
        <w:t xml:space="preserve"> Obuabisa:</w:t>
      </w:r>
      <w:r>
        <w:rPr>
          <w:rFonts w:ascii="Lucida Bright" w:hAnsi="Lucida Bright"/>
          <w:sz w:val="24"/>
          <w:szCs w:val="24"/>
        </w:rPr>
        <w:tab/>
        <w:t xml:space="preserve">The Chairman of the Planning Committee for this year’s Akwasidae festival and President of the Eastern Regional House of Chiefs, who doubles as the Paramount king of Akokoduro, Nana Addai, The Presidents of all the remaining nine Regional Houses of Chiefs and their queens and queen mothers, Members of the Council of State, Members of the Diplomatic Corps, the Judiciary, the Media, and the general public; all protocols observed, Ladies and gentlemen……… </w:t>
      </w:r>
    </w:p>
    <w:p w:rsidR="006E7FC0" w:rsidRDefault="006E7FC0" w:rsidP="006E7FC0">
      <w:pPr>
        <w:spacing w:after="0" w:line="240" w:lineRule="auto"/>
        <w:jc w:val="both"/>
        <w:rPr>
          <w:rFonts w:ascii="Lucida Bright" w:hAnsi="Lucida Bright"/>
          <w:b/>
          <w:sz w:val="24"/>
          <w:szCs w:val="24"/>
        </w:rPr>
      </w:pPr>
    </w:p>
    <w:p w:rsidR="006E7FC0" w:rsidRDefault="006E7FC0" w:rsidP="006E7FC0">
      <w:pPr>
        <w:spacing w:after="0" w:line="240" w:lineRule="auto"/>
        <w:jc w:val="both"/>
        <w:rPr>
          <w:rFonts w:ascii="Lucida Bright" w:hAnsi="Lucida Bright"/>
          <w:i/>
          <w:sz w:val="24"/>
          <w:szCs w:val="24"/>
        </w:rPr>
      </w:pPr>
      <w:r>
        <w:rPr>
          <w:rFonts w:ascii="Lucida Bright" w:hAnsi="Lucida Bright"/>
          <w:i/>
          <w:sz w:val="24"/>
          <w:szCs w:val="24"/>
        </w:rPr>
        <w:t>Akokoduro Local Authority clusters of Schools’ football pitch is the venue for this year’s durbar to commemorate the biggest Addae called Addaekese. This durbar is being held to climax week-long celebration of activities planned for by the people of Akokoduro and since it falls on a Sunday, it is commonly referred to as Akwasidae festival. The Addaes are celebrated every 40 days or once every 6 weeks, irrespective of the day it falls, however, it is especially magnificent when it falls on a Sunday. For Ghanaians and the people of Akokoduro, the ninth Addae is by and large celebrated as a national durbar, where dignitaries from far and near are attracted to Akokoduro to witness and participate in the event.</w:t>
      </w:r>
    </w:p>
    <w:p w:rsidR="006E7FC0" w:rsidRDefault="006E7FC0" w:rsidP="006E7FC0">
      <w:pPr>
        <w:spacing w:after="0" w:line="240" w:lineRule="auto"/>
        <w:jc w:val="both"/>
        <w:rPr>
          <w:rFonts w:ascii="Lucida Bright" w:hAnsi="Lucida Bright"/>
          <w:i/>
          <w:sz w:val="24"/>
          <w:szCs w:val="24"/>
        </w:rPr>
      </w:pPr>
    </w:p>
    <w:p w:rsidR="006E7FC0" w:rsidRDefault="006E7FC0" w:rsidP="006E7FC0">
      <w:pPr>
        <w:spacing w:after="0" w:line="240" w:lineRule="auto"/>
        <w:jc w:val="both"/>
        <w:rPr>
          <w:rFonts w:ascii="Lucida Bright" w:hAnsi="Lucida Bright"/>
          <w:i/>
          <w:sz w:val="24"/>
          <w:szCs w:val="24"/>
        </w:rPr>
      </w:pPr>
      <w:r>
        <w:rPr>
          <w:rFonts w:ascii="Lucida Bright" w:hAnsi="Lucida Bright"/>
          <w:i/>
          <w:sz w:val="24"/>
          <w:szCs w:val="24"/>
        </w:rPr>
        <w:t>Indeed, this is the major festival of the people of Akokoduro. It is celebrated to remember their past leaders and heroes. Though they are dead, their spirits are believed to be alive and taking interests in the affairs of the living, watching their actions, and consulting with them during the Addae festivals. More so, these festivals are also held to purify the land and allow the citizenry to go into the New Year with hope.</w:t>
      </w:r>
    </w:p>
    <w:p w:rsidR="006E7FC0" w:rsidRDefault="006E7FC0" w:rsidP="006E7FC0">
      <w:pPr>
        <w:spacing w:after="0" w:line="240" w:lineRule="auto"/>
        <w:jc w:val="both"/>
        <w:rPr>
          <w:rFonts w:ascii="Lucida Bright" w:hAnsi="Lucida Bright"/>
          <w:i/>
          <w:sz w:val="24"/>
          <w:szCs w:val="24"/>
        </w:rPr>
      </w:pPr>
    </w:p>
    <w:p w:rsidR="006E7FC0" w:rsidRDefault="006E7FC0" w:rsidP="006E7FC0">
      <w:pPr>
        <w:spacing w:after="0" w:line="240" w:lineRule="auto"/>
        <w:jc w:val="both"/>
        <w:rPr>
          <w:rFonts w:ascii="Lucida Bright" w:hAnsi="Lucida Bright"/>
          <w:i/>
          <w:sz w:val="24"/>
          <w:szCs w:val="24"/>
        </w:rPr>
      </w:pPr>
      <w:r>
        <w:rPr>
          <w:rFonts w:ascii="Lucida Bright" w:hAnsi="Lucida Bright"/>
          <w:i/>
          <w:sz w:val="24"/>
          <w:szCs w:val="24"/>
        </w:rPr>
        <w:t>This year’s anniversary is very special to Nana Addai, because he is the President of the Eastern Regional House of Chiefs and by default the President of that region, if the country were to be a federal state. By this festival, he is hosting all the other nine Regional House of Chiefs’ Presidents, including Otumfuo Obuabisa, the Chief President of the country and the head of all the Presidents of the various regional house of chiefs in the country.</w:t>
      </w:r>
    </w:p>
    <w:p w:rsidR="006E7FC0" w:rsidRDefault="006E7FC0" w:rsidP="006E7FC0">
      <w:pPr>
        <w:spacing w:after="0" w:line="240" w:lineRule="auto"/>
        <w:jc w:val="both"/>
        <w:rPr>
          <w:rFonts w:ascii="Lucida Bright" w:hAnsi="Lucida Bright"/>
          <w:i/>
          <w:sz w:val="24"/>
          <w:szCs w:val="24"/>
        </w:rPr>
      </w:pPr>
    </w:p>
    <w:p w:rsidR="006E7FC0" w:rsidRDefault="006E7FC0" w:rsidP="006E7FC0">
      <w:pPr>
        <w:spacing w:after="0" w:line="240" w:lineRule="auto"/>
        <w:jc w:val="both"/>
        <w:rPr>
          <w:rFonts w:ascii="Lucida Bright" w:hAnsi="Lucida Bright"/>
          <w:i/>
          <w:sz w:val="24"/>
          <w:szCs w:val="24"/>
        </w:rPr>
      </w:pPr>
      <w:r>
        <w:rPr>
          <w:rFonts w:ascii="Lucida Bright" w:hAnsi="Lucida Bright"/>
          <w:i/>
          <w:sz w:val="24"/>
          <w:szCs w:val="24"/>
        </w:rPr>
        <w:t xml:space="preserve">During this time, the country was practicing a system of government termed as Monarchical Democracy. The country is divided into ten regions and depending upon the size of a region subdivided into districts; in all there are two hundred </w:t>
      </w:r>
      <w:r>
        <w:rPr>
          <w:rFonts w:ascii="Lucida Bright" w:hAnsi="Lucida Bright"/>
          <w:i/>
          <w:sz w:val="24"/>
          <w:szCs w:val="24"/>
        </w:rPr>
        <w:lastRenderedPageBreak/>
        <w:t>and sixteen districts in the country. With this type of system, every paramount king has an equal opportunity to contest elections to be the President of the district house of chiefs, then to the regional house of chiefs before the National House of Chiefs. Indeed, the President of the National House of Chiefs is the head of state of the country. Over there, all the ten Regional House of Chiefs have equal chance of becoming the Chief President every four years on rotational basis. They are ten because they represent all the ten regions of the country.</w:t>
      </w:r>
    </w:p>
    <w:p w:rsidR="006E7FC0" w:rsidRDefault="006E7FC0" w:rsidP="006E7FC0">
      <w:pPr>
        <w:spacing w:after="0" w:line="240" w:lineRule="auto"/>
        <w:jc w:val="both"/>
        <w:rPr>
          <w:rFonts w:ascii="Lucida Bright" w:hAnsi="Lucida Bright"/>
          <w:i/>
          <w:sz w:val="24"/>
          <w:szCs w:val="24"/>
        </w:rPr>
      </w:pPr>
    </w:p>
    <w:p w:rsidR="006E7FC0" w:rsidRDefault="006E7FC0" w:rsidP="006E7FC0">
      <w:pPr>
        <w:spacing w:after="0" w:line="240" w:lineRule="auto"/>
        <w:jc w:val="both"/>
        <w:rPr>
          <w:rFonts w:ascii="Lucida Bright" w:hAnsi="Lucida Bright"/>
          <w:i/>
          <w:sz w:val="24"/>
          <w:szCs w:val="24"/>
        </w:rPr>
      </w:pPr>
      <w:r>
        <w:rPr>
          <w:rFonts w:ascii="Lucida Bright" w:hAnsi="Lucida Bright"/>
          <w:i/>
          <w:sz w:val="24"/>
          <w:szCs w:val="24"/>
        </w:rPr>
        <w:t xml:space="preserve">This year’s Addae festival started on Monday with the first of the two phases of the celebration. This is a solemn private observance which are performed at Nana Addai’s palace chambers by accredited members of the royal family and other functionaries. It includes rituals aimed at cleansing the spirit of the incumbent king and the presentation of ceremonial sacrificial meal and drinks to their ancestral spirits. Their blessing and protection guide the kingdom of Akokoduro to prosperity. </w:t>
      </w:r>
    </w:p>
    <w:p w:rsidR="006E7FC0" w:rsidRDefault="006E7FC0" w:rsidP="006E7FC0">
      <w:pPr>
        <w:spacing w:after="0" w:line="240" w:lineRule="auto"/>
        <w:jc w:val="both"/>
        <w:rPr>
          <w:rFonts w:ascii="Lucida Bright" w:hAnsi="Lucida Bright"/>
          <w:i/>
          <w:sz w:val="24"/>
          <w:szCs w:val="24"/>
        </w:rPr>
      </w:pPr>
    </w:p>
    <w:p w:rsidR="006E7FC0" w:rsidRDefault="006E7FC0" w:rsidP="006E7FC0">
      <w:pPr>
        <w:spacing w:after="0" w:line="240" w:lineRule="auto"/>
        <w:jc w:val="both"/>
        <w:rPr>
          <w:rFonts w:ascii="Lucida Bright" w:hAnsi="Lucida Bright"/>
          <w:i/>
          <w:sz w:val="24"/>
          <w:szCs w:val="24"/>
        </w:rPr>
      </w:pPr>
      <w:r>
        <w:rPr>
          <w:rFonts w:ascii="Lucida Bright" w:hAnsi="Lucida Bright"/>
          <w:i/>
          <w:sz w:val="24"/>
          <w:szCs w:val="24"/>
        </w:rPr>
        <w:t>On Tuesday, the women of Akokoduro under the leadership of the King’s wives in the persons of Eno Dabanka, Yaa Buronya, Akosua Konadu and Abena Agyeiwaa clean the palace and its surroundings as well as every household and surroundings in the town. Women and children of all ages are seen clearing and desilting gutters, other are sweeping the main and connecting roads and streets whilst many gather rubbish and carry it to a common site near the cemetery, where it is burnt. The males are not left out in these preparations since they clear all the bushes, gather them and burn the offcuts. Others are also seen painting tree trunks, houses, walls and street pavements all geared towards making Akokoduro attractive to visitors.</w:t>
      </w:r>
    </w:p>
    <w:p w:rsidR="006E7FC0" w:rsidRDefault="006E7FC0" w:rsidP="006E7FC0">
      <w:pPr>
        <w:spacing w:after="0" w:line="240" w:lineRule="auto"/>
        <w:jc w:val="both"/>
        <w:rPr>
          <w:rFonts w:ascii="Lucida Bright" w:hAnsi="Lucida Bright"/>
          <w:i/>
          <w:sz w:val="24"/>
          <w:szCs w:val="24"/>
        </w:rPr>
      </w:pPr>
    </w:p>
    <w:p w:rsidR="006E7FC0" w:rsidRDefault="006E7FC0" w:rsidP="006E7FC0">
      <w:pPr>
        <w:spacing w:after="0" w:line="240" w:lineRule="auto"/>
        <w:jc w:val="both"/>
        <w:rPr>
          <w:rFonts w:ascii="Lucida Bright" w:hAnsi="Lucida Bright"/>
          <w:i/>
          <w:sz w:val="24"/>
          <w:szCs w:val="24"/>
        </w:rPr>
      </w:pPr>
      <w:r>
        <w:rPr>
          <w:rFonts w:ascii="Lucida Bright" w:hAnsi="Lucida Bright"/>
          <w:i/>
          <w:sz w:val="24"/>
          <w:szCs w:val="24"/>
        </w:rPr>
        <w:t>Wednesday is the day Nana Addai and his sub chiefs, popularly called “Adikro” or “Odikro” for singular; who are the chiefs of the smaller surrounding towns under Akokoduro paramountcy, sit at the former’s palace to receive a procession of carts and animals decorated with flowers and carrying the finest and fattest farm produce from the land. These gifts to the palace is a clear measurement of the preceding year’s bounty harvest. One of the carts carry an effigy of Nana Ansa Sasraku, the founder of Akokoduro dressed in red cloth with bead talisman tied around his head, left and right shoulders and legs. He carries a double barrel gun across his neck symbolizing the struggle of the people Akokoduro from a cave around Timbucktu in ancient Mali empire, the fights and hunger they went through before they came to settle in their present place. This effigy will be kept at the palace and present to the people on Sunday. The occasion comes to a close at exactly mid-day, where all the sub chiefs departs to their various destinations carrying along their share of the booty.</w:t>
      </w:r>
    </w:p>
    <w:p w:rsidR="006E7FC0" w:rsidRDefault="006E7FC0" w:rsidP="006E7FC0">
      <w:pPr>
        <w:spacing w:after="0" w:line="240" w:lineRule="auto"/>
        <w:jc w:val="both"/>
        <w:rPr>
          <w:rFonts w:ascii="Lucida Bright" w:hAnsi="Lucida Bright"/>
          <w:i/>
          <w:sz w:val="24"/>
          <w:szCs w:val="24"/>
        </w:rPr>
      </w:pPr>
    </w:p>
    <w:p w:rsidR="006E7FC0" w:rsidRDefault="006E7FC0" w:rsidP="006E7FC0">
      <w:pPr>
        <w:spacing w:after="0" w:line="240" w:lineRule="auto"/>
        <w:jc w:val="both"/>
        <w:rPr>
          <w:rFonts w:ascii="Lucida Bright" w:hAnsi="Lucida Bright"/>
          <w:i/>
          <w:sz w:val="24"/>
          <w:szCs w:val="24"/>
        </w:rPr>
      </w:pPr>
      <w:r>
        <w:rPr>
          <w:rFonts w:ascii="Lucida Bright" w:hAnsi="Lucida Bright"/>
          <w:i/>
          <w:sz w:val="24"/>
          <w:szCs w:val="24"/>
        </w:rPr>
        <w:t xml:space="preserve">On Thursday night, precisely at 11: 45 P.M., a long queue of entourage slowly walk towards the Densu River. The team is led by Opanyin Kwabena Kwakye, followed by Okyeame Pataku, Nana Addai, Elders Kofi Kitiwa, Kwame Opoku </w:t>
      </w:r>
      <w:r>
        <w:rPr>
          <w:rFonts w:ascii="Lucida Bright" w:hAnsi="Lucida Bright"/>
          <w:i/>
          <w:sz w:val="24"/>
          <w:szCs w:val="24"/>
        </w:rPr>
        <w:lastRenderedPageBreak/>
        <w:t>and Adubofuor and ten male servants carrying the</w:t>
      </w:r>
      <w:r w:rsidRPr="00DC3510">
        <w:rPr>
          <w:rFonts w:ascii="Lucida Bright" w:hAnsi="Lucida Bright"/>
          <w:i/>
          <w:sz w:val="24"/>
          <w:szCs w:val="24"/>
        </w:rPr>
        <w:t xml:space="preserve"> </w:t>
      </w:r>
      <w:r>
        <w:rPr>
          <w:rFonts w:ascii="Lucida Bright" w:hAnsi="Lucida Bright"/>
          <w:i/>
          <w:sz w:val="24"/>
          <w:szCs w:val="24"/>
        </w:rPr>
        <w:t xml:space="preserve">ancestral black stools and skeletons of the past ten kings who had previously ascended the Akokoduro stool before Nana Addai; preserved in the Royal Mausoleum. The stools are clad in white calico. No human being apart from these people are supposed to see the stools and skeletons of the past kings. They are received at the Densu River at exactly mid night by the Densu Shrine Fetishist, who accompanies the ten servants deep into the middle of the river. Nana Addai, Opanyin Kwakye, Okyeame Pataku and the elders stay at the bank of the river waiting. </w:t>
      </w:r>
    </w:p>
    <w:p w:rsidR="006E7FC0" w:rsidRDefault="006E7FC0" w:rsidP="006E7FC0">
      <w:pPr>
        <w:spacing w:after="0" w:line="240" w:lineRule="auto"/>
        <w:jc w:val="both"/>
        <w:rPr>
          <w:rFonts w:ascii="Lucida Bright" w:hAnsi="Lucida Bright"/>
          <w:i/>
          <w:sz w:val="24"/>
          <w:szCs w:val="24"/>
        </w:rPr>
      </w:pPr>
    </w:p>
    <w:p w:rsidR="006E7FC0" w:rsidRDefault="006E7FC0" w:rsidP="006E7FC0">
      <w:pPr>
        <w:spacing w:after="0" w:line="240" w:lineRule="auto"/>
        <w:jc w:val="both"/>
        <w:rPr>
          <w:rFonts w:ascii="Lucida Bright" w:hAnsi="Lucida Bright"/>
          <w:i/>
          <w:sz w:val="24"/>
          <w:szCs w:val="24"/>
        </w:rPr>
      </w:pPr>
      <w:r>
        <w:rPr>
          <w:rFonts w:ascii="Lucida Bright" w:hAnsi="Lucida Bright"/>
          <w:i/>
          <w:sz w:val="24"/>
          <w:szCs w:val="24"/>
        </w:rPr>
        <w:t>Inside the river, the ten servants carrying each black stool submerges one after the other. They are followed by the Densu Priestess. They remain inside the water for close to ten minutes before they all emerges clad in golden apparel and carrying the black stools and skeletons covered with white calico. The Densu Priestess leads them to the bank of the river. In silence, they join Nana Addai and the rest of the team and walk back home without the Priestess.</w:t>
      </w:r>
    </w:p>
    <w:p w:rsidR="006E7FC0" w:rsidRDefault="006E7FC0" w:rsidP="006E7FC0">
      <w:pPr>
        <w:spacing w:after="0" w:line="240" w:lineRule="auto"/>
        <w:jc w:val="both"/>
        <w:rPr>
          <w:rFonts w:ascii="Lucida Bright" w:hAnsi="Lucida Bright"/>
          <w:i/>
          <w:sz w:val="24"/>
          <w:szCs w:val="24"/>
        </w:rPr>
      </w:pPr>
    </w:p>
    <w:p w:rsidR="006E7FC0" w:rsidRDefault="006E7FC0" w:rsidP="006E7FC0">
      <w:pPr>
        <w:spacing w:after="0" w:line="240" w:lineRule="auto"/>
        <w:jc w:val="both"/>
        <w:rPr>
          <w:rFonts w:ascii="Lucida Bright" w:hAnsi="Lucida Bright"/>
          <w:i/>
          <w:sz w:val="24"/>
          <w:szCs w:val="24"/>
        </w:rPr>
      </w:pPr>
      <w:r>
        <w:rPr>
          <w:rFonts w:ascii="Lucida Bright" w:hAnsi="Lucida Bright"/>
          <w:i/>
          <w:sz w:val="24"/>
          <w:szCs w:val="24"/>
        </w:rPr>
        <w:t xml:space="preserve"> </w:t>
      </w:r>
    </w:p>
    <w:p w:rsidR="006E7FC0" w:rsidRDefault="006E7FC0" w:rsidP="006E7FC0">
      <w:pPr>
        <w:spacing w:after="0" w:line="240" w:lineRule="auto"/>
        <w:jc w:val="both"/>
        <w:rPr>
          <w:rFonts w:ascii="Lucida Bright" w:hAnsi="Lucida Bright"/>
          <w:i/>
          <w:sz w:val="24"/>
          <w:szCs w:val="24"/>
        </w:rPr>
      </w:pPr>
      <w:r>
        <w:rPr>
          <w:rFonts w:ascii="Lucida Bright" w:hAnsi="Lucida Bright"/>
          <w:i/>
          <w:sz w:val="24"/>
          <w:szCs w:val="24"/>
        </w:rPr>
        <w:t xml:space="preserve">At the Akokoduro Town Hall, in a frosty Friday morning in September, Nana Addai, his entourage, other sub chiefs within his jurisdiction, town folks, visitors and lovers of the art, culture and music slowly troop in to feast their eyes on the exhibition being showcased there as part of the Akwasidae festivities. The old and young, the famous and up and coming artists from Akokoduro have display their finest artistic work in the form of painting, mosaic, drawing, animation, architecture, body art, dance, digital art, engraving, sculpture, fractal art, graffiti, poetry, pottery, singing, theatre, woodwork, writing, photography, opera, gold and silver smithery or jewelry, culinary and gastronomy. Akokoduro has been placed in the higher pedestal in Ghanaian society because of art. The people of Akokoduro has produced well-known artists in the country. Therefore, during such occasions, people come from far and near to witness and purchase artistic overtly from Akokoduro. </w:t>
      </w:r>
    </w:p>
    <w:p w:rsidR="006E7FC0" w:rsidRDefault="006E7FC0" w:rsidP="006E7FC0">
      <w:pPr>
        <w:spacing w:after="0" w:line="240" w:lineRule="auto"/>
        <w:jc w:val="both"/>
        <w:rPr>
          <w:rFonts w:ascii="Lucida Bright" w:hAnsi="Lucida Bright"/>
          <w:i/>
          <w:sz w:val="24"/>
          <w:szCs w:val="24"/>
        </w:rPr>
      </w:pPr>
    </w:p>
    <w:p w:rsidR="006E7FC0" w:rsidRDefault="006E7FC0" w:rsidP="006E7FC0">
      <w:pPr>
        <w:spacing w:after="0" w:line="240" w:lineRule="auto"/>
        <w:jc w:val="both"/>
        <w:rPr>
          <w:rFonts w:ascii="Lucida Bright" w:hAnsi="Lucida Bright"/>
          <w:i/>
          <w:sz w:val="24"/>
          <w:szCs w:val="24"/>
        </w:rPr>
      </w:pPr>
      <w:r>
        <w:rPr>
          <w:rFonts w:ascii="Lucida Bright" w:hAnsi="Lucida Bright"/>
          <w:i/>
          <w:sz w:val="24"/>
          <w:szCs w:val="24"/>
        </w:rPr>
        <w:t xml:space="preserve">This is a Town Hall, which can accommodate about ten thousand people. In this occasion, it has been partitioned to house all the twenty-one art forms known to the people of Akokoduro. Nana Addai and all the people walk through from one partition to another feasting their eyes and buying some of the art products. All these things are taken place with highlife music being played at the background. People take advantage of this joyous event to make merry, others choose such time to propose to their love ones, while many use the period to visit home to see family members or meet old lost friends. This continues till dusk before they retire to their various homes, motels, guest houses and hotels. </w:t>
      </w:r>
    </w:p>
    <w:p w:rsidR="006E7FC0" w:rsidRDefault="006E7FC0" w:rsidP="006E7FC0">
      <w:pPr>
        <w:spacing w:after="0" w:line="240" w:lineRule="auto"/>
        <w:jc w:val="both"/>
        <w:rPr>
          <w:rFonts w:ascii="Lucida Bright" w:hAnsi="Lucida Bright"/>
          <w:i/>
          <w:sz w:val="24"/>
          <w:szCs w:val="24"/>
        </w:rPr>
      </w:pPr>
    </w:p>
    <w:p w:rsidR="006E7FC0" w:rsidRDefault="006E7FC0" w:rsidP="006E7FC0">
      <w:pPr>
        <w:spacing w:after="0" w:line="240" w:lineRule="auto"/>
        <w:jc w:val="both"/>
        <w:rPr>
          <w:rFonts w:ascii="Lucida Bright" w:hAnsi="Lucida Bright"/>
          <w:i/>
          <w:sz w:val="24"/>
          <w:szCs w:val="24"/>
        </w:rPr>
      </w:pPr>
      <w:r>
        <w:rPr>
          <w:rFonts w:ascii="Lucida Bright" w:hAnsi="Lucida Bright"/>
          <w:i/>
          <w:sz w:val="24"/>
          <w:szCs w:val="24"/>
        </w:rPr>
        <w:t xml:space="preserve">On the eve of the climax of the Addaekese, the people rest in the morning and assemble at the Akokoduro Local Authority Cluster of Schools’ football park to witness a football match between Akokoduro United Sporting Club and Akokoduro Rangers Football Club. These two teams are bogey clubs and the </w:t>
      </w:r>
      <w:r>
        <w:rPr>
          <w:rFonts w:ascii="Lucida Bright" w:hAnsi="Lucida Bright"/>
          <w:i/>
          <w:sz w:val="24"/>
          <w:szCs w:val="24"/>
        </w:rPr>
        <w:lastRenderedPageBreak/>
        <w:t>rivalry between them is very fierce. Indeed, the support for these two football clubs has polarized the town.</w:t>
      </w:r>
    </w:p>
    <w:p w:rsidR="006E7FC0" w:rsidRDefault="006E7FC0" w:rsidP="006E7FC0">
      <w:pPr>
        <w:spacing w:after="0" w:line="240" w:lineRule="auto"/>
        <w:jc w:val="both"/>
        <w:rPr>
          <w:rFonts w:ascii="Lucida Bright" w:hAnsi="Lucida Bright"/>
          <w:i/>
          <w:sz w:val="24"/>
          <w:szCs w:val="24"/>
        </w:rPr>
      </w:pPr>
    </w:p>
    <w:p w:rsidR="006E7FC0" w:rsidRDefault="006E7FC0" w:rsidP="006E7FC0">
      <w:pPr>
        <w:spacing w:after="0" w:line="240" w:lineRule="auto"/>
        <w:jc w:val="both"/>
        <w:rPr>
          <w:rFonts w:ascii="Lucida Bright" w:hAnsi="Lucida Bright"/>
          <w:i/>
          <w:sz w:val="24"/>
          <w:szCs w:val="24"/>
        </w:rPr>
      </w:pPr>
      <w:r>
        <w:rPr>
          <w:rFonts w:ascii="Lucida Bright" w:hAnsi="Lucida Bright"/>
          <w:i/>
          <w:sz w:val="24"/>
          <w:szCs w:val="24"/>
        </w:rPr>
        <w:t xml:space="preserve">In fact, in the late sixties, the two teams were banned from the Ghana Premier league for ten solid years, when a riot erupted in Akokoduro between fans of the two teams during a league championship to crown a National Premier League Champion for the year. The match ended in a goal less draw and the ensuing penalty shootout saw Rangers winning narrowly in eleven goals to ten. The jubilations by the winning team, aspersions and insinuations led to a fight that claimed forty football fans. This is regarded as the darkest day in the history of Akokoduro. To prevent the occurrence of such incident the elders of the town instituted this friendly match between the two local clubs every year with a cup and cash prize at stake. This has lessened the tension a bit and brought a humane face to the earlier rivalry between the two clubs. Since its inception forty years ago, Rangers has won the cup on twelve occasion, while United has won it twenty times during regulation time and eight times on penalties. </w:t>
      </w:r>
    </w:p>
    <w:p w:rsidR="006E7FC0" w:rsidRDefault="006E7FC0" w:rsidP="006E7FC0">
      <w:pPr>
        <w:spacing w:after="0" w:line="240" w:lineRule="auto"/>
        <w:jc w:val="both"/>
        <w:rPr>
          <w:rFonts w:ascii="Lucida Bright" w:hAnsi="Lucida Bright"/>
          <w:i/>
          <w:sz w:val="24"/>
          <w:szCs w:val="24"/>
        </w:rPr>
      </w:pPr>
    </w:p>
    <w:p w:rsidR="006E7FC0" w:rsidRDefault="006E7FC0" w:rsidP="006E7FC0">
      <w:pPr>
        <w:spacing w:after="0" w:line="240" w:lineRule="auto"/>
        <w:jc w:val="both"/>
        <w:rPr>
          <w:rFonts w:ascii="Lucida Bright" w:hAnsi="Lucida Bright"/>
          <w:i/>
          <w:sz w:val="24"/>
          <w:szCs w:val="24"/>
        </w:rPr>
      </w:pPr>
      <w:r>
        <w:rPr>
          <w:rFonts w:ascii="Lucida Bright" w:hAnsi="Lucida Bright"/>
          <w:i/>
          <w:sz w:val="24"/>
          <w:szCs w:val="24"/>
        </w:rPr>
        <w:t xml:space="preserve">This year’s match is the forty-first and Rangers has vowed to win it by nook or cranny.  At exactly 3:30 PM, Nana Addai clad in a splendid native cloth leads the Referee and his two Assistants to inspect the two teams who have lined up. The captain of both teams introduced their respective team mates to the dignitaries. After that, Nana Addai walks majestically to the centre of the pitch to kick-off the ball to usher in the beginning of the proceedings. He goes to sit down beside the cup. Rangers wearing their traditional rainbow jersey with white shorts and white hose to match play from left to right as against United in their usual red jersey, red shorts and red hose, attack from right to left from the Captains bridge. The park is filled to capacity that some spectators find it very difficult to locate any space watch the match. Indeed, it is a tension packed match. After 90 minutes of uncompromising encounter, the match ended in a deadlock. The referee called for an extra 30 minutes which also resulted in a one-one draw game. However, the sudden spot, where the winner shall be determined by penalty kicks did not come off due to lack of visibility. The match is called off, with a promise to honour it during next year’s Addaekese festival. </w:t>
      </w:r>
    </w:p>
    <w:p w:rsidR="006E7FC0" w:rsidRDefault="006E7FC0" w:rsidP="006E7FC0">
      <w:pPr>
        <w:spacing w:after="0" w:line="240" w:lineRule="auto"/>
        <w:jc w:val="both"/>
        <w:rPr>
          <w:rFonts w:ascii="Lucida Bright" w:hAnsi="Lucida Bright"/>
          <w:i/>
          <w:sz w:val="24"/>
          <w:szCs w:val="24"/>
        </w:rPr>
      </w:pPr>
    </w:p>
    <w:p w:rsidR="006E7FC0" w:rsidRDefault="006E7FC0" w:rsidP="006E7FC0">
      <w:pPr>
        <w:spacing w:after="0" w:line="240" w:lineRule="auto"/>
        <w:jc w:val="both"/>
        <w:rPr>
          <w:rFonts w:ascii="Lucida Bright" w:hAnsi="Lucida Bright"/>
          <w:i/>
          <w:sz w:val="24"/>
          <w:szCs w:val="24"/>
        </w:rPr>
      </w:pPr>
      <w:r>
        <w:rPr>
          <w:rFonts w:ascii="Lucida Bright" w:hAnsi="Lucida Bright"/>
          <w:i/>
          <w:sz w:val="24"/>
          <w:szCs w:val="24"/>
        </w:rPr>
        <w:t xml:space="preserve">Sunday, which is the last day of the weeklong celebration, culminates the climax of the Addaekese. The public celebration take the form of a colourful durbar of paramount chiefs, sub-chiefs, queens and queen mothers presided over by the President of that region’s house of chiefs as well as priests of the different faiths to wit Christians, Muslims and Traditionalists. It involves the display of cherished opulent regalia and paraphernalia accompanied by rhythmic traditional drumming and dancing as well as firing of musketry amidst pomp and pageantry to usher in the chiefs to their seats. The seats are well arranged with name and designation tags pinned so that everybody knows where to sit. The sitting arrangements are done in a circular form, thus leaving the middle space for cultural displays and other performances. It is an occasion the chiefs, priests </w:t>
      </w:r>
      <w:r>
        <w:rPr>
          <w:rFonts w:ascii="Lucida Bright" w:hAnsi="Lucida Bright"/>
          <w:i/>
          <w:sz w:val="24"/>
          <w:szCs w:val="24"/>
        </w:rPr>
        <w:lastRenderedPageBreak/>
        <w:t>and the entire population come to showcase what they are worth in terms of spiritual powers, wealth, money and individual talents. It is not a scene for the faint-hearted, but the brave and courageous people exhibiting their individuality to the outside world. The Addaekese festival of the people of Akokoduro is a continuous demonstration of faith in the vision and heritage of the people which has existed since their arrival from ancient Mali, some centuries ago.</w:t>
      </w:r>
    </w:p>
    <w:p w:rsidR="006E7FC0" w:rsidRDefault="006E7FC0" w:rsidP="006E7FC0">
      <w:pPr>
        <w:spacing w:after="0" w:line="240" w:lineRule="auto"/>
        <w:jc w:val="both"/>
        <w:rPr>
          <w:rFonts w:ascii="Lucida Bright" w:hAnsi="Lucida Bright"/>
          <w:i/>
          <w:sz w:val="24"/>
          <w:szCs w:val="24"/>
        </w:rPr>
      </w:pPr>
    </w:p>
    <w:p w:rsidR="006E7FC0" w:rsidRDefault="006E7FC0" w:rsidP="006E7FC0">
      <w:pPr>
        <w:spacing w:after="0" w:line="240" w:lineRule="auto"/>
        <w:jc w:val="both"/>
        <w:rPr>
          <w:rFonts w:ascii="Lucida Bright" w:hAnsi="Lucida Bright"/>
          <w:i/>
          <w:sz w:val="24"/>
          <w:szCs w:val="24"/>
        </w:rPr>
      </w:pPr>
      <w:r>
        <w:rPr>
          <w:rFonts w:ascii="Lucida Bright" w:hAnsi="Lucida Bright"/>
          <w:i/>
          <w:sz w:val="24"/>
          <w:szCs w:val="24"/>
        </w:rPr>
        <w:t xml:space="preserve">Nana Addai parading in palanquin and adored with gold ornaments comes out to receive homage from his sub-chiefs, invited guests, visitors and people. He is led by drummers, dancers, horn blowers, praise singers and servants. He dances majestically to the tune in the palanquin. His wives and queens and other sub chiefs come behind him in a colourful procession with coloured umbrellas. Slowly they go to sit down. He then received other chiefs and dignitaries to the durbar ground. This, he does by shaking hands with them. Some of the personalities who come to greet Nana Addai include other paramount chiefs from other part of the country, presidents of the other regional house of chiefs, members of the diplomatic corps, members of the council of state, the judiciary, media magnates, business gurus and last but not the least is the President of the National house of chiefs and that of the country, Otumfuo Obuabisa. </w:t>
      </w:r>
    </w:p>
    <w:p w:rsidR="006E7FC0" w:rsidRDefault="006E7FC0" w:rsidP="006E7FC0">
      <w:pPr>
        <w:spacing w:after="0" w:line="240" w:lineRule="auto"/>
        <w:jc w:val="both"/>
        <w:rPr>
          <w:rFonts w:ascii="Lucida Bright" w:hAnsi="Lucida Bright"/>
          <w:i/>
          <w:sz w:val="24"/>
          <w:szCs w:val="24"/>
        </w:rPr>
      </w:pPr>
    </w:p>
    <w:p w:rsidR="006E7FC0" w:rsidRDefault="006E7FC0" w:rsidP="006E7FC0">
      <w:pPr>
        <w:spacing w:after="0" w:line="240" w:lineRule="auto"/>
        <w:jc w:val="both"/>
        <w:rPr>
          <w:rFonts w:ascii="Lucida Bright" w:hAnsi="Lucida Bright"/>
          <w:i/>
          <w:sz w:val="24"/>
          <w:szCs w:val="24"/>
        </w:rPr>
      </w:pPr>
      <w:r>
        <w:rPr>
          <w:rFonts w:ascii="Lucida Bright" w:hAnsi="Lucida Bright"/>
          <w:i/>
          <w:sz w:val="24"/>
          <w:szCs w:val="24"/>
        </w:rPr>
        <w:t xml:space="preserve">The famous effigy of Nana Ansa Sasraku is carted to the durbar ground and placed beside Nana Addai amidst cheers and jubilations from the people. While this is going on, some of the fetish priests’ including the Densu Priestess are seen performing some magical skills to entertain the crowd. </w:t>
      </w:r>
    </w:p>
    <w:p w:rsidR="006E7FC0" w:rsidRDefault="006E7FC0" w:rsidP="006E7FC0">
      <w:pPr>
        <w:spacing w:after="0" w:line="240" w:lineRule="auto"/>
        <w:jc w:val="both"/>
        <w:rPr>
          <w:rFonts w:ascii="Lucida Bright" w:hAnsi="Lucida Bright"/>
          <w:i/>
          <w:sz w:val="24"/>
          <w:szCs w:val="24"/>
        </w:rPr>
      </w:pPr>
    </w:p>
    <w:p w:rsidR="006E7FC0" w:rsidRDefault="006E7FC0" w:rsidP="006E7FC0">
      <w:pPr>
        <w:spacing w:after="0" w:line="240" w:lineRule="auto"/>
        <w:jc w:val="both"/>
        <w:rPr>
          <w:rFonts w:ascii="Lucida Bright" w:hAnsi="Lucida Bright"/>
          <w:i/>
          <w:sz w:val="24"/>
          <w:szCs w:val="24"/>
        </w:rPr>
      </w:pPr>
      <w:r>
        <w:rPr>
          <w:rFonts w:ascii="Lucida Bright" w:hAnsi="Lucida Bright"/>
          <w:i/>
          <w:sz w:val="24"/>
          <w:szCs w:val="24"/>
        </w:rPr>
        <w:t xml:space="preserve">The Densu Priestess, for instance, dances to the tune of the drums. She turns around, twists her waist and somersaults before hitting the ground with her talisman. The ground bursts open and water gushes out like a blue fountain. It flows round the effigy of Nana Ansa Sasraku unending. She looks up to the sky, stretches her left hand to receive a big basket, which she uses to fetch water flowing round the effigy of Nana Ansa Sasraku to serve everybody present, and yet no water leaks out from the basket. It is customary for the people of Akokoduro to welcome strangers or visitors with water to sooth their hearts from the long hazardous journey and also to quench their thirst. Indeed, fetching water from the effigy of Nana Ansa Sasraku is significant. This is because during the great journey and conquests from the ancient Mali Empire to their present location, many of their ancestors died on way through lack of water. Therefore, to those who managed to set foot at the banks of the Densu River and were given water to drink by Nana Ansa Sasraku, considered themselves to be lucky and blessed. There is even a belief amongst the people of Akokoduro that anyone who drinks the supposedly holy water from the basket during the Addaekese festival is healed from all diseases and cleansed from any spiritual attacks. That individual will be healthy until he or she commits a sin and opens him or herself to attacks from external forces. </w:t>
      </w:r>
    </w:p>
    <w:p w:rsidR="006E7FC0" w:rsidRDefault="006E7FC0" w:rsidP="006E7FC0">
      <w:pPr>
        <w:spacing w:after="0" w:line="240" w:lineRule="auto"/>
        <w:jc w:val="both"/>
        <w:rPr>
          <w:rFonts w:ascii="Lucida Bright" w:hAnsi="Lucida Bright"/>
          <w:i/>
          <w:sz w:val="24"/>
          <w:szCs w:val="24"/>
        </w:rPr>
      </w:pPr>
    </w:p>
    <w:p w:rsidR="006E7FC0" w:rsidRDefault="006E7FC0" w:rsidP="006E7FC0">
      <w:pPr>
        <w:spacing w:after="0" w:line="240" w:lineRule="auto"/>
        <w:jc w:val="both"/>
        <w:rPr>
          <w:rFonts w:ascii="Lucida Bright" w:hAnsi="Lucida Bright"/>
          <w:i/>
          <w:sz w:val="24"/>
          <w:szCs w:val="24"/>
        </w:rPr>
      </w:pPr>
      <w:r>
        <w:rPr>
          <w:rFonts w:ascii="Lucida Bright" w:hAnsi="Lucida Bright"/>
          <w:i/>
          <w:sz w:val="24"/>
          <w:szCs w:val="24"/>
        </w:rPr>
        <w:lastRenderedPageBreak/>
        <w:t>Now that water has been served to everybody, the way is now clear for the visitors to lay bare their motives for coming to the town. This normally takes the form of the Special Guests of Honour delivering his or her speech.</w:t>
      </w:r>
    </w:p>
    <w:p w:rsidR="006E7FC0" w:rsidRDefault="006E7FC0" w:rsidP="006E7FC0">
      <w:pPr>
        <w:spacing w:after="0" w:line="240" w:lineRule="auto"/>
        <w:jc w:val="both"/>
        <w:rPr>
          <w:rFonts w:ascii="Lucida Bright" w:hAnsi="Lucida Bright"/>
          <w:i/>
          <w:sz w:val="24"/>
          <w:szCs w:val="24"/>
        </w:rPr>
      </w:pPr>
    </w:p>
    <w:p w:rsidR="006E7FC0" w:rsidRDefault="006E7FC0" w:rsidP="006E7FC0">
      <w:pPr>
        <w:spacing w:after="0" w:line="240" w:lineRule="auto"/>
        <w:jc w:val="both"/>
        <w:rPr>
          <w:rFonts w:ascii="Lucida Bright" w:hAnsi="Lucida Bright"/>
          <w:i/>
          <w:sz w:val="24"/>
          <w:szCs w:val="24"/>
        </w:rPr>
      </w:pPr>
      <w:r>
        <w:rPr>
          <w:rFonts w:ascii="Lucida Bright" w:hAnsi="Lucida Bright"/>
          <w:i/>
          <w:sz w:val="24"/>
          <w:szCs w:val="24"/>
        </w:rPr>
        <w:t>Otumfuo Obuabisa stands in the podium.</w:t>
      </w:r>
    </w:p>
    <w:p w:rsidR="006E7FC0" w:rsidRDefault="006E7FC0" w:rsidP="006E7FC0">
      <w:pPr>
        <w:spacing w:after="0" w:line="240" w:lineRule="auto"/>
        <w:jc w:val="both"/>
        <w:rPr>
          <w:rFonts w:ascii="Lucida Bright" w:hAnsi="Lucida Bright"/>
          <w:i/>
          <w:sz w:val="24"/>
          <w:szCs w:val="24"/>
        </w:rPr>
      </w:pPr>
    </w:p>
    <w:p w:rsidR="006E7FC0" w:rsidRPr="006D48CF" w:rsidRDefault="006E7FC0" w:rsidP="006E7FC0">
      <w:pPr>
        <w:spacing w:after="0" w:line="240" w:lineRule="auto"/>
        <w:jc w:val="both"/>
        <w:rPr>
          <w:rFonts w:ascii="Lucida Bright" w:hAnsi="Lucida Bright"/>
          <w:sz w:val="24"/>
          <w:szCs w:val="24"/>
        </w:rPr>
      </w:pPr>
      <w:r w:rsidRPr="006D48CF">
        <w:rPr>
          <w:rFonts w:ascii="Lucida Bright" w:hAnsi="Lucida Bright"/>
          <w:sz w:val="24"/>
          <w:szCs w:val="24"/>
        </w:rPr>
        <w:t>OTUMFUO OBUABISA:</w:t>
      </w:r>
      <w:r>
        <w:rPr>
          <w:rFonts w:ascii="Lucida Bright" w:hAnsi="Lucida Bright"/>
          <w:i/>
          <w:sz w:val="24"/>
          <w:szCs w:val="24"/>
        </w:rPr>
        <w:tab/>
      </w:r>
      <w:r>
        <w:rPr>
          <w:rFonts w:ascii="Lucida Bright" w:hAnsi="Lucida Bright"/>
          <w:i/>
          <w:sz w:val="24"/>
          <w:szCs w:val="24"/>
        </w:rPr>
        <w:tab/>
      </w:r>
      <w:r w:rsidRPr="006D48CF">
        <w:rPr>
          <w:rFonts w:ascii="Lucida Bright" w:hAnsi="Lucida Bright"/>
          <w:sz w:val="24"/>
          <w:szCs w:val="24"/>
        </w:rPr>
        <w:t xml:space="preserve">It gives me much pleasure to join the chiefs and </w:t>
      </w:r>
    </w:p>
    <w:p w:rsidR="006E7FC0" w:rsidRDefault="006E7FC0" w:rsidP="006E7FC0">
      <w:pPr>
        <w:spacing w:after="0" w:line="240" w:lineRule="auto"/>
        <w:ind w:left="2880" w:firstLine="720"/>
        <w:jc w:val="both"/>
        <w:rPr>
          <w:rFonts w:ascii="Lucida Bright" w:hAnsi="Lucida Bright"/>
          <w:sz w:val="24"/>
          <w:szCs w:val="24"/>
        </w:rPr>
      </w:pPr>
      <w:r w:rsidRPr="006D48CF">
        <w:rPr>
          <w:rFonts w:ascii="Lucida Bright" w:hAnsi="Lucida Bright"/>
          <w:sz w:val="24"/>
          <w:szCs w:val="24"/>
        </w:rPr>
        <w:t>People of Akokoduro to celebrate the two</w:t>
      </w:r>
    </w:p>
    <w:p w:rsidR="006E7FC0" w:rsidRDefault="006E7FC0" w:rsidP="006E7FC0">
      <w:pPr>
        <w:spacing w:after="0" w:line="240" w:lineRule="auto"/>
        <w:ind w:left="2880" w:firstLine="720"/>
        <w:jc w:val="both"/>
        <w:rPr>
          <w:rFonts w:ascii="Lucida Bright" w:hAnsi="Lucida Bright"/>
          <w:sz w:val="24"/>
          <w:szCs w:val="24"/>
        </w:rPr>
      </w:pPr>
      <w:r w:rsidRPr="006D48CF">
        <w:rPr>
          <w:rFonts w:ascii="Lucida Bright" w:hAnsi="Lucida Bright"/>
          <w:sz w:val="24"/>
          <w:szCs w:val="24"/>
        </w:rPr>
        <w:t xml:space="preserve"> Hundred</w:t>
      </w:r>
      <w:r>
        <w:rPr>
          <w:rFonts w:ascii="Lucida Bright" w:hAnsi="Lucida Bright"/>
          <w:sz w:val="24"/>
          <w:szCs w:val="24"/>
        </w:rPr>
        <w:t xml:space="preserve"> and forty-third Addaek</w:t>
      </w:r>
      <w:r w:rsidRPr="006D48CF">
        <w:rPr>
          <w:rFonts w:ascii="Lucida Bright" w:hAnsi="Lucida Bright"/>
          <w:sz w:val="24"/>
          <w:szCs w:val="24"/>
        </w:rPr>
        <w:t>ese Festival. On</w:t>
      </w:r>
    </w:p>
    <w:p w:rsidR="006E7FC0" w:rsidRDefault="006E7FC0" w:rsidP="006E7FC0">
      <w:pPr>
        <w:spacing w:after="0" w:line="240" w:lineRule="auto"/>
        <w:ind w:left="2880" w:firstLine="720"/>
        <w:jc w:val="both"/>
        <w:rPr>
          <w:rFonts w:ascii="Lucida Bright" w:hAnsi="Lucida Bright"/>
          <w:sz w:val="24"/>
          <w:szCs w:val="24"/>
        </w:rPr>
      </w:pPr>
      <w:r w:rsidRPr="006D48CF">
        <w:rPr>
          <w:rFonts w:ascii="Lucida Bright" w:hAnsi="Lucida Bright"/>
          <w:sz w:val="24"/>
          <w:szCs w:val="24"/>
        </w:rPr>
        <w:t xml:space="preserve"> behalf, of</w:t>
      </w:r>
      <w:r>
        <w:rPr>
          <w:rFonts w:ascii="Lucida Bright" w:hAnsi="Lucida Bright"/>
          <w:sz w:val="24"/>
          <w:szCs w:val="24"/>
        </w:rPr>
        <w:t xml:space="preserve"> </w:t>
      </w:r>
      <w:r w:rsidRPr="006D48CF">
        <w:rPr>
          <w:rFonts w:ascii="Lucida Bright" w:hAnsi="Lucida Bright"/>
          <w:sz w:val="24"/>
          <w:szCs w:val="24"/>
        </w:rPr>
        <w:t>the people of Ghana, the government</w:t>
      </w:r>
    </w:p>
    <w:p w:rsidR="006E7FC0" w:rsidRDefault="006E7FC0" w:rsidP="006E7FC0">
      <w:pPr>
        <w:spacing w:after="0" w:line="240" w:lineRule="auto"/>
        <w:ind w:left="2880" w:firstLine="720"/>
        <w:jc w:val="both"/>
        <w:rPr>
          <w:rFonts w:ascii="Lucida Bright" w:hAnsi="Lucida Bright"/>
          <w:sz w:val="24"/>
          <w:szCs w:val="24"/>
        </w:rPr>
      </w:pPr>
      <w:r w:rsidRPr="006D48CF">
        <w:rPr>
          <w:rFonts w:ascii="Lucida Bright" w:hAnsi="Lucida Bright"/>
          <w:sz w:val="24"/>
          <w:szCs w:val="24"/>
        </w:rPr>
        <w:t xml:space="preserve"> and me, I extend our heartfelt felicitations to </w:t>
      </w:r>
    </w:p>
    <w:p w:rsidR="006E7FC0" w:rsidRDefault="006E7FC0" w:rsidP="006E7FC0">
      <w:pPr>
        <w:spacing w:after="0" w:line="240" w:lineRule="auto"/>
        <w:ind w:left="2880" w:firstLine="720"/>
        <w:jc w:val="both"/>
        <w:rPr>
          <w:rFonts w:ascii="Lucida Bright" w:hAnsi="Lucida Bright"/>
          <w:sz w:val="24"/>
          <w:szCs w:val="24"/>
        </w:rPr>
      </w:pPr>
      <w:r w:rsidRPr="006D48CF">
        <w:rPr>
          <w:rFonts w:ascii="Lucida Bright" w:hAnsi="Lucida Bright"/>
          <w:sz w:val="24"/>
          <w:szCs w:val="24"/>
        </w:rPr>
        <w:t>you. For a</w:t>
      </w:r>
      <w:r>
        <w:rPr>
          <w:rFonts w:ascii="Lucida Bright" w:hAnsi="Lucida Bright"/>
          <w:sz w:val="24"/>
          <w:szCs w:val="24"/>
        </w:rPr>
        <w:t xml:space="preserve"> </w:t>
      </w:r>
      <w:r w:rsidRPr="006D48CF">
        <w:rPr>
          <w:rFonts w:ascii="Lucida Bright" w:hAnsi="Lucida Bright"/>
          <w:sz w:val="24"/>
          <w:szCs w:val="24"/>
        </w:rPr>
        <w:t>whole week, the National searchlight</w:t>
      </w:r>
    </w:p>
    <w:p w:rsidR="006E7FC0" w:rsidRDefault="006E7FC0" w:rsidP="006E7FC0">
      <w:pPr>
        <w:spacing w:after="0" w:line="240" w:lineRule="auto"/>
        <w:ind w:left="2880" w:firstLine="720"/>
        <w:jc w:val="both"/>
        <w:rPr>
          <w:rFonts w:ascii="Lucida Bright" w:hAnsi="Lucida Bright"/>
          <w:sz w:val="24"/>
          <w:szCs w:val="24"/>
        </w:rPr>
      </w:pPr>
      <w:r w:rsidRPr="006D48CF">
        <w:rPr>
          <w:rFonts w:ascii="Lucida Bright" w:hAnsi="Lucida Bright"/>
          <w:sz w:val="24"/>
          <w:szCs w:val="24"/>
        </w:rPr>
        <w:t xml:space="preserve"> has been on</w:t>
      </w:r>
      <w:r>
        <w:rPr>
          <w:rFonts w:ascii="Lucida Bright" w:hAnsi="Lucida Bright"/>
          <w:sz w:val="24"/>
          <w:szCs w:val="24"/>
        </w:rPr>
        <w:t xml:space="preserve"> </w:t>
      </w:r>
      <w:r w:rsidRPr="006D48CF">
        <w:rPr>
          <w:rFonts w:ascii="Lucida Bright" w:hAnsi="Lucida Bright"/>
          <w:sz w:val="24"/>
          <w:szCs w:val="24"/>
        </w:rPr>
        <w:t>you and I am proud to state that</w:t>
      </w:r>
    </w:p>
    <w:p w:rsidR="006E7FC0" w:rsidRPr="006D48CF" w:rsidRDefault="006E7FC0" w:rsidP="006E7FC0">
      <w:pPr>
        <w:spacing w:after="0" w:line="240" w:lineRule="auto"/>
        <w:ind w:left="2880" w:firstLine="720"/>
        <w:jc w:val="both"/>
        <w:rPr>
          <w:rFonts w:ascii="Lucida Bright" w:hAnsi="Lucida Bright"/>
          <w:sz w:val="24"/>
          <w:szCs w:val="24"/>
        </w:rPr>
      </w:pPr>
      <w:r w:rsidRPr="006D48CF">
        <w:rPr>
          <w:rFonts w:ascii="Lucida Bright" w:hAnsi="Lucida Bright"/>
          <w:sz w:val="24"/>
          <w:szCs w:val="24"/>
        </w:rPr>
        <w:t xml:space="preserve"> you have not</w:t>
      </w:r>
      <w:r>
        <w:rPr>
          <w:rFonts w:ascii="Lucida Bright" w:hAnsi="Lucida Bright"/>
          <w:sz w:val="24"/>
          <w:szCs w:val="24"/>
        </w:rPr>
        <w:t xml:space="preserve"> </w:t>
      </w:r>
      <w:r w:rsidRPr="006D48CF">
        <w:rPr>
          <w:rFonts w:ascii="Lucida Bright" w:hAnsi="Lucida Bright"/>
          <w:sz w:val="24"/>
          <w:szCs w:val="24"/>
        </w:rPr>
        <w:t>failed to impress. Well done!</w:t>
      </w:r>
    </w:p>
    <w:p w:rsidR="006E7FC0" w:rsidRDefault="006E7FC0" w:rsidP="006E7FC0">
      <w:pPr>
        <w:spacing w:after="0" w:line="240" w:lineRule="auto"/>
        <w:jc w:val="both"/>
        <w:rPr>
          <w:rFonts w:ascii="Lucida Bright" w:hAnsi="Lucida Bright"/>
          <w:i/>
          <w:sz w:val="24"/>
          <w:szCs w:val="24"/>
        </w:rPr>
      </w:pPr>
    </w:p>
    <w:p w:rsidR="006E7FC0" w:rsidRDefault="006E7FC0" w:rsidP="006E7FC0">
      <w:pPr>
        <w:spacing w:after="0" w:line="240" w:lineRule="auto"/>
        <w:jc w:val="both"/>
        <w:rPr>
          <w:rFonts w:ascii="Lucida Bright" w:hAnsi="Lucida Bright"/>
          <w:i/>
          <w:sz w:val="24"/>
          <w:szCs w:val="24"/>
        </w:rPr>
      </w:pPr>
      <w:r>
        <w:rPr>
          <w:rFonts w:ascii="Lucida Bright" w:hAnsi="Lucida Bright"/>
          <w:i/>
          <w:sz w:val="24"/>
          <w:szCs w:val="24"/>
        </w:rPr>
        <w:t>There is a thunderous ovation from the congregation.</w:t>
      </w:r>
    </w:p>
    <w:p w:rsidR="006E7FC0" w:rsidRDefault="006E7FC0" w:rsidP="006E7FC0">
      <w:pPr>
        <w:spacing w:after="0" w:line="240" w:lineRule="auto"/>
        <w:jc w:val="both"/>
        <w:rPr>
          <w:rFonts w:ascii="Lucida Bright" w:hAnsi="Lucida Bright"/>
          <w:i/>
          <w:sz w:val="24"/>
          <w:szCs w:val="24"/>
        </w:rPr>
      </w:pPr>
    </w:p>
    <w:p w:rsidR="006E7FC0" w:rsidRDefault="006E7FC0" w:rsidP="006E7FC0">
      <w:pPr>
        <w:spacing w:after="0" w:line="240" w:lineRule="auto"/>
        <w:jc w:val="both"/>
        <w:rPr>
          <w:rFonts w:ascii="Lucida Bright" w:hAnsi="Lucida Bright"/>
          <w:sz w:val="24"/>
          <w:szCs w:val="24"/>
        </w:rPr>
      </w:pPr>
      <w:r>
        <w:rPr>
          <w:rFonts w:ascii="Lucida Bright" w:hAnsi="Lucida Bright"/>
          <w:i/>
          <w:sz w:val="24"/>
          <w:szCs w:val="24"/>
        </w:rPr>
        <w:t xml:space="preserve"> </w:t>
      </w:r>
      <w:r>
        <w:rPr>
          <w:rFonts w:ascii="Lucida Bright" w:hAnsi="Lucida Bright"/>
          <w:sz w:val="24"/>
          <w:szCs w:val="24"/>
        </w:rPr>
        <w:t>OTUMFUO OBUABISA:</w:t>
      </w:r>
      <w:r>
        <w:rPr>
          <w:rFonts w:ascii="Lucida Bright" w:hAnsi="Lucida Bright"/>
          <w:sz w:val="24"/>
          <w:szCs w:val="24"/>
        </w:rPr>
        <w:tab/>
      </w:r>
      <w:r>
        <w:rPr>
          <w:rFonts w:ascii="Lucida Bright" w:hAnsi="Lucida Bright"/>
          <w:sz w:val="24"/>
          <w:szCs w:val="24"/>
        </w:rPr>
        <w:tab/>
        <w:t xml:space="preserve">Let me start by saying that, he who loves what he </w:t>
      </w:r>
    </w:p>
    <w:p w:rsidR="006E7FC0" w:rsidRDefault="006E7FC0" w:rsidP="006E7FC0">
      <w:pPr>
        <w:spacing w:after="0" w:line="240" w:lineRule="auto"/>
        <w:jc w:val="both"/>
        <w:rPr>
          <w:rFonts w:ascii="Lucida Bright" w:hAnsi="Lucida Bright"/>
          <w:sz w:val="24"/>
          <w:szCs w:val="24"/>
        </w:rPr>
      </w:pP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t>does and is good at what he does and the world</w:t>
      </w:r>
    </w:p>
    <w:p w:rsidR="006E7FC0" w:rsidRDefault="006E7FC0" w:rsidP="006E7FC0">
      <w:pPr>
        <w:spacing w:after="0" w:line="240" w:lineRule="auto"/>
        <w:ind w:left="2880" w:firstLine="720"/>
        <w:jc w:val="both"/>
        <w:rPr>
          <w:rFonts w:ascii="Lucida Bright" w:hAnsi="Lucida Bright"/>
          <w:sz w:val="24"/>
          <w:szCs w:val="24"/>
        </w:rPr>
      </w:pPr>
      <w:r>
        <w:rPr>
          <w:rFonts w:ascii="Lucida Bright" w:hAnsi="Lucida Bright"/>
          <w:sz w:val="24"/>
          <w:szCs w:val="24"/>
        </w:rPr>
        <w:t xml:space="preserve"> needs what he does and is willing to pay him for</w:t>
      </w:r>
    </w:p>
    <w:p w:rsidR="006E7FC0" w:rsidRDefault="006E7FC0" w:rsidP="006E7FC0">
      <w:pPr>
        <w:spacing w:after="0" w:line="240" w:lineRule="auto"/>
        <w:ind w:left="2880" w:firstLine="720"/>
        <w:jc w:val="both"/>
        <w:rPr>
          <w:rFonts w:ascii="Lucida Bright" w:hAnsi="Lucida Bright"/>
          <w:sz w:val="24"/>
          <w:szCs w:val="24"/>
        </w:rPr>
      </w:pPr>
      <w:r>
        <w:rPr>
          <w:rFonts w:ascii="Lucida Bright" w:hAnsi="Lucida Bright"/>
          <w:sz w:val="24"/>
          <w:szCs w:val="24"/>
        </w:rPr>
        <w:t xml:space="preserve"> what he does is a star. You are all stars, because</w:t>
      </w:r>
    </w:p>
    <w:p w:rsidR="006E7FC0" w:rsidRDefault="006E7FC0" w:rsidP="006E7FC0">
      <w:pPr>
        <w:spacing w:after="0" w:line="240" w:lineRule="auto"/>
        <w:ind w:left="2880" w:firstLine="720"/>
        <w:jc w:val="both"/>
        <w:rPr>
          <w:rFonts w:ascii="Lucida Bright" w:hAnsi="Lucida Bright"/>
          <w:sz w:val="24"/>
          <w:szCs w:val="24"/>
        </w:rPr>
      </w:pPr>
      <w:r>
        <w:rPr>
          <w:rFonts w:ascii="Lucida Bright" w:hAnsi="Lucida Bright"/>
          <w:sz w:val="24"/>
          <w:szCs w:val="24"/>
        </w:rPr>
        <w:t xml:space="preserve"> that is what you are. We have all gathered here</w:t>
      </w:r>
    </w:p>
    <w:p w:rsidR="006E7FC0" w:rsidRDefault="006E7FC0" w:rsidP="006E7FC0">
      <w:pPr>
        <w:spacing w:after="0" w:line="240" w:lineRule="auto"/>
        <w:ind w:left="3600"/>
        <w:jc w:val="both"/>
        <w:rPr>
          <w:rFonts w:ascii="Lucida Bright" w:hAnsi="Lucida Bright"/>
          <w:sz w:val="24"/>
          <w:szCs w:val="24"/>
        </w:rPr>
      </w:pPr>
      <w:r>
        <w:rPr>
          <w:rFonts w:ascii="Lucida Bright" w:hAnsi="Lucida Bright"/>
          <w:sz w:val="24"/>
          <w:szCs w:val="24"/>
        </w:rPr>
        <w:t xml:space="preserve"> today and for some of you, you have stayed here for more than a week to participate in this year’s festival. I do know that, you are all enjoying what you love and are good at, which is your passion. </w:t>
      </w:r>
    </w:p>
    <w:p w:rsidR="006E7FC0" w:rsidRDefault="006E7FC0" w:rsidP="006E7FC0">
      <w:pPr>
        <w:spacing w:after="0" w:line="240" w:lineRule="auto"/>
        <w:ind w:left="3600"/>
        <w:jc w:val="both"/>
        <w:rPr>
          <w:rFonts w:ascii="Lucida Bright" w:hAnsi="Lucida Bright"/>
          <w:sz w:val="24"/>
          <w:szCs w:val="24"/>
        </w:rPr>
      </w:pPr>
      <w:r>
        <w:rPr>
          <w:rFonts w:ascii="Lucida Bright" w:hAnsi="Lucida Bright"/>
          <w:sz w:val="24"/>
          <w:szCs w:val="24"/>
        </w:rPr>
        <w:t>I therefore urge you to package this beautiful pieces of history, culture and art to the world as your mission and I believe many of you can take these artistic masterpieces that have been exhibited throughout the week as vocation and profession to earn foreign exchange for the country and yourselves. Ghana is in a transition from Primary, through Secondary, Tertiary and Quaternary sectors. However, what I have seen here throughout the week give me hope that within the next five to ten years we will move into the much-sought after Quinary sector, where artifacts and antique business will be the pillars upon which this country will stand on in her forward march to first world status.</w:t>
      </w:r>
    </w:p>
    <w:p w:rsidR="006E7FC0" w:rsidRDefault="006E7FC0" w:rsidP="006E7FC0">
      <w:pPr>
        <w:spacing w:after="0" w:line="240" w:lineRule="auto"/>
        <w:ind w:left="3600"/>
        <w:jc w:val="both"/>
        <w:rPr>
          <w:rFonts w:ascii="Lucida Bright" w:hAnsi="Lucida Bright"/>
          <w:sz w:val="24"/>
          <w:szCs w:val="24"/>
        </w:rPr>
      </w:pPr>
      <w:r>
        <w:rPr>
          <w:rFonts w:ascii="Lucida Bright" w:hAnsi="Lucida Bright"/>
          <w:sz w:val="24"/>
          <w:szCs w:val="24"/>
        </w:rPr>
        <w:t xml:space="preserve">When I was campaigning for the Presidency, I promised to introduce National Culture as a compulsory subject from basic one up to Senior </w:t>
      </w:r>
      <w:r>
        <w:rPr>
          <w:rFonts w:ascii="Lucida Bright" w:hAnsi="Lucida Bright"/>
          <w:sz w:val="24"/>
          <w:szCs w:val="24"/>
        </w:rPr>
        <w:lastRenderedPageBreak/>
        <w:t xml:space="preserve">High School level. This will give every child the opportunity to study and learn the way of life of Ghanaians; what binds us together as a people, our past, present, our future and what makes us distinct as Ghanaians? A whole Ministry have been established to take care of this. I have ordered the Minister of Education to collaborate with the new Ministry of culture to work out the modalities for this new course to be introduced this year when school reopens in January. All these are preparations and efforts being put in place by the Government to improve the country’s Quinary sector. </w:t>
      </w:r>
    </w:p>
    <w:p w:rsidR="006E7FC0" w:rsidRDefault="006E7FC0" w:rsidP="006E7FC0">
      <w:pPr>
        <w:spacing w:after="0" w:line="240" w:lineRule="auto"/>
        <w:ind w:left="3600"/>
        <w:jc w:val="both"/>
        <w:rPr>
          <w:rFonts w:ascii="Lucida Bright" w:hAnsi="Lucida Bright"/>
          <w:sz w:val="24"/>
          <w:szCs w:val="24"/>
        </w:rPr>
      </w:pPr>
      <w:r>
        <w:rPr>
          <w:rFonts w:ascii="Lucida Bright" w:hAnsi="Lucida Bright"/>
          <w:sz w:val="24"/>
          <w:szCs w:val="24"/>
        </w:rPr>
        <w:t>Related to the above, my Government has made available One billion Ghana Cedis National Research Grant for research into National Culture. Another five billion Ghana Cedis has been provided as scholarships to train more teachers and instructors in the Art and Science of National culture.</w:t>
      </w:r>
    </w:p>
    <w:p w:rsidR="006E7FC0" w:rsidRDefault="006E7FC0" w:rsidP="006E7FC0">
      <w:pPr>
        <w:spacing w:after="0" w:line="240" w:lineRule="auto"/>
        <w:ind w:left="3600"/>
        <w:jc w:val="both"/>
        <w:rPr>
          <w:rFonts w:ascii="Lucida Bright" w:hAnsi="Lucida Bright"/>
          <w:sz w:val="24"/>
          <w:szCs w:val="24"/>
        </w:rPr>
      </w:pPr>
      <w:r>
        <w:rPr>
          <w:rFonts w:ascii="Lucida Bright" w:hAnsi="Lucida Bright"/>
          <w:sz w:val="24"/>
          <w:szCs w:val="24"/>
        </w:rPr>
        <w:t xml:space="preserve">My Government’s quest to transform this economy into a first-class modern society is on course. This is evident with the infrastructural developments going on in the country. Akokoduro has not been left out. All the farming roads leading to your town have been resurfaced with concrete tiles. Today as you walk around this town, you will not miss the landscaping projects being done. </w:t>
      </w:r>
    </w:p>
    <w:p w:rsidR="006E7FC0" w:rsidRDefault="006E7FC0" w:rsidP="006E7FC0">
      <w:pPr>
        <w:spacing w:after="0" w:line="240" w:lineRule="auto"/>
        <w:ind w:left="3600"/>
        <w:jc w:val="both"/>
        <w:rPr>
          <w:rFonts w:ascii="Lucida Bright" w:hAnsi="Lucida Bright"/>
          <w:sz w:val="24"/>
          <w:szCs w:val="24"/>
        </w:rPr>
      </w:pPr>
      <w:r>
        <w:rPr>
          <w:rFonts w:ascii="Lucida Bright" w:hAnsi="Lucida Bright"/>
          <w:sz w:val="24"/>
          <w:szCs w:val="24"/>
        </w:rPr>
        <w:t>I end with a big thank you to our hosts, Nana Addai and his team for the reception given to us and like the proverbial Oliver Twist, we will ask for more and better services next year when we assemble here for the two hundred and forty-fourth anniversary. Thank you for your ears.</w:t>
      </w:r>
    </w:p>
    <w:p w:rsidR="006E7FC0" w:rsidRPr="008C658F" w:rsidRDefault="006E7FC0" w:rsidP="006E7FC0">
      <w:pPr>
        <w:spacing w:after="0" w:line="240" w:lineRule="auto"/>
        <w:jc w:val="both"/>
        <w:rPr>
          <w:rFonts w:ascii="Lucida Bright" w:hAnsi="Lucida Bright"/>
          <w:i/>
          <w:sz w:val="24"/>
          <w:szCs w:val="24"/>
        </w:rPr>
      </w:pPr>
    </w:p>
    <w:p w:rsidR="006E7FC0" w:rsidRDefault="006E7FC0" w:rsidP="006E7FC0">
      <w:pPr>
        <w:spacing w:after="0" w:line="240" w:lineRule="auto"/>
        <w:jc w:val="both"/>
        <w:rPr>
          <w:rFonts w:ascii="Lucida Bright" w:hAnsi="Lucida Bright"/>
          <w:i/>
          <w:sz w:val="24"/>
          <w:szCs w:val="24"/>
        </w:rPr>
      </w:pPr>
      <w:r>
        <w:rPr>
          <w:rFonts w:ascii="Lucida Bright" w:hAnsi="Lucida Bright"/>
          <w:i/>
          <w:sz w:val="24"/>
          <w:szCs w:val="24"/>
        </w:rPr>
        <w:t xml:space="preserve">There is </w:t>
      </w:r>
      <w:r w:rsidRPr="008C658F">
        <w:rPr>
          <w:rFonts w:ascii="Lucida Bright" w:hAnsi="Lucida Bright"/>
          <w:i/>
          <w:sz w:val="24"/>
          <w:szCs w:val="24"/>
        </w:rPr>
        <w:t xml:space="preserve">thunderous applause and shouts </w:t>
      </w:r>
      <w:r>
        <w:rPr>
          <w:rFonts w:ascii="Lucida Bright" w:hAnsi="Lucida Bright"/>
          <w:i/>
          <w:sz w:val="24"/>
          <w:szCs w:val="24"/>
        </w:rPr>
        <w:t xml:space="preserve">from the crowd </w:t>
      </w:r>
      <w:r w:rsidRPr="008C658F">
        <w:rPr>
          <w:rFonts w:ascii="Lucida Bright" w:hAnsi="Lucida Bright"/>
          <w:i/>
          <w:sz w:val="24"/>
          <w:szCs w:val="24"/>
        </w:rPr>
        <w:t>as Otumfuo Obuabisa goes to sit down.</w:t>
      </w:r>
      <w:r>
        <w:rPr>
          <w:rFonts w:ascii="Lucida Bright" w:hAnsi="Lucida Bright"/>
          <w:i/>
          <w:sz w:val="24"/>
          <w:szCs w:val="24"/>
        </w:rPr>
        <w:t xml:space="preserve"> He shakes hands with Nana Addai, who is sitting beside him. He picks a copy of the Anniversary brochure and begins to skim through. </w:t>
      </w:r>
    </w:p>
    <w:p w:rsidR="006E7FC0" w:rsidRDefault="006E7FC0" w:rsidP="006E7FC0">
      <w:pPr>
        <w:spacing w:after="0" w:line="240" w:lineRule="auto"/>
        <w:jc w:val="both"/>
        <w:rPr>
          <w:rFonts w:ascii="Lucida Bright" w:hAnsi="Lucida Bright"/>
          <w:i/>
          <w:sz w:val="24"/>
          <w:szCs w:val="24"/>
        </w:rPr>
      </w:pPr>
    </w:p>
    <w:p w:rsidR="006E7FC0" w:rsidRPr="008C658F" w:rsidRDefault="006E7FC0" w:rsidP="006E7FC0">
      <w:pPr>
        <w:spacing w:after="0" w:line="240" w:lineRule="auto"/>
        <w:jc w:val="both"/>
        <w:rPr>
          <w:rFonts w:ascii="Lucida Bright" w:hAnsi="Lucida Bright"/>
          <w:i/>
          <w:sz w:val="24"/>
          <w:szCs w:val="24"/>
        </w:rPr>
      </w:pPr>
      <w:r>
        <w:rPr>
          <w:rFonts w:ascii="Lucida Bright" w:hAnsi="Lucida Bright"/>
          <w:i/>
          <w:sz w:val="24"/>
          <w:szCs w:val="24"/>
        </w:rPr>
        <w:t>FADE</w:t>
      </w:r>
    </w:p>
    <w:p w:rsidR="006E7FC0" w:rsidRPr="008C658F" w:rsidRDefault="006E7FC0" w:rsidP="006E7FC0">
      <w:pPr>
        <w:spacing w:after="0" w:line="240" w:lineRule="auto"/>
        <w:ind w:left="3600"/>
        <w:jc w:val="both"/>
        <w:rPr>
          <w:rFonts w:ascii="Lucida Bright" w:hAnsi="Lucida Bright"/>
          <w:sz w:val="24"/>
          <w:szCs w:val="24"/>
        </w:rPr>
      </w:pPr>
      <w:r>
        <w:rPr>
          <w:rFonts w:ascii="Lucida Bright" w:hAnsi="Lucida Bright"/>
          <w:sz w:val="24"/>
          <w:szCs w:val="24"/>
        </w:rPr>
        <w:t xml:space="preserve"> </w:t>
      </w:r>
      <w:r>
        <w:rPr>
          <w:rFonts w:ascii="Lucida Bright" w:hAnsi="Lucida Bright"/>
          <w:i/>
          <w:sz w:val="24"/>
          <w:szCs w:val="24"/>
        </w:rPr>
        <w:t xml:space="preserve"> </w:t>
      </w:r>
      <w:r>
        <w:rPr>
          <w:rFonts w:ascii="Lucida Bright" w:hAnsi="Lucida Bright"/>
          <w:b/>
          <w:sz w:val="24"/>
          <w:szCs w:val="24"/>
        </w:rPr>
        <w:tab/>
      </w:r>
      <w:r>
        <w:rPr>
          <w:rFonts w:ascii="Lucida Bright" w:hAnsi="Lucida Bright"/>
          <w:b/>
          <w:sz w:val="24"/>
          <w:szCs w:val="24"/>
        </w:rPr>
        <w:tab/>
      </w:r>
    </w:p>
    <w:p w:rsidR="006E7FC0" w:rsidRPr="0090461B" w:rsidRDefault="006E7FC0" w:rsidP="006E7FC0">
      <w:pPr>
        <w:spacing w:after="0" w:line="240" w:lineRule="auto"/>
        <w:jc w:val="both"/>
        <w:rPr>
          <w:rFonts w:ascii="Lucida Bright" w:hAnsi="Lucida Bright"/>
          <w:b/>
          <w:sz w:val="24"/>
          <w:szCs w:val="24"/>
        </w:rPr>
      </w:pPr>
      <w:r>
        <w:rPr>
          <w:rFonts w:ascii="Lucida Bright" w:hAnsi="Lucida Bright"/>
          <w:b/>
          <w:sz w:val="24"/>
          <w:szCs w:val="24"/>
        </w:rPr>
        <w:t xml:space="preserve">Scene </w:t>
      </w:r>
      <w:r>
        <w:rPr>
          <w:rFonts w:ascii="Lucida Bright" w:hAnsi="Lucida Bright"/>
          <w:b/>
          <w:sz w:val="24"/>
          <w:szCs w:val="24"/>
        </w:rPr>
        <w:tab/>
        <w:t>Two</w:t>
      </w:r>
    </w:p>
    <w:p w:rsidR="006E7FC0" w:rsidRPr="0090461B" w:rsidRDefault="006E7FC0" w:rsidP="006E7FC0">
      <w:pPr>
        <w:tabs>
          <w:tab w:val="left" w:pos="2160"/>
        </w:tabs>
        <w:spacing w:after="0" w:line="240" w:lineRule="auto"/>
        <w:jc w:val="both"/>
        <w:rPr>
          <w:rFonts w:ascii="Lucida Bright" w:hAnsi="Lucida Bright"/>
          <w:b/>
          <w:sz w:val="24"/>
          <w:szCs w:val="24"/>
        </w:rPr>
      </w:pPr>
    </w:p>
    <w:p w:rsidR="006E7FC0" w:rsidRDefault="006E7FC0" w:rsidP="006E7FC0">
      <w:pPr>
        <w:spacing w:after="0" w:line="240" w:lineRule="auto"/>
        <w:jc w:val="both"/>
        <w:rPr>
          <w:rFonts w:ascii="Lucida Bright" w:hAnsi="Lucida Bright"/>
          <w:b/>
          <w:sz w:val="24"/>
          <w:szCs w:val="24"/>
        </w:rPr>
      </w:pPr>
      <w:r>
        <w:rPr>
          <w:rFonts w:ascii="Lucida Bright" w:hAnsi="Lucida Bright"/>
          <w:b/>
          <w:sz w:val="24"/>
          <w:szCs w:val="24"/>
        </w:rPr>
        <w:t>The National Palace - (The Gaskia)</w:t>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t xml:space="preserve"> INT</w:t>
      </w:r>
      <w:r w:rsidRPr="0090461B">
        <w:rPr>
          <w:rFonts w:ascii="Lucida Bright" w:hAnsi="Lucida Bright"/>
          <w:b/>
          <w:sz w:val="24"/>
          <w:szCs w:val="24"/>
        </w:rPr>
        <w:t>/DAY</w:t>
      </w:r>
    </w:p>
    <w:p w:rsidR="006E7FC0" w:rsidRDefault="006E7FC0" w:rsidP="006E7FC0">
      <w:pPr>
        <w:spacing w:after="0" w:line="240" w:lineRule="auto"/>
        <w:jc w:val="both"/>
        <w:rPr>
          <w:rFonts w:ascii="Lucida Bright" w:hAnsi="Lucida Bright"/>
          <w:sz w:val="24"/>
          <w:szCs w:val="24"/>
        </w:rPr>
      </w:pPr>
    </w:p>
    <w:p w:rsidR="00267F9A" w:rsidRDefault="00267F9A">
      <w:bookmarkStart w:id="0" w:name="_GoBack"/>
      <w:bookmarkEnd w:id="0"/>
    </w:p>
    <w:sectPr w:rsidR="00267F9A" w:rsidSect="006E7FC0">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Lucida Bright">
    <w:panose1 w:val="020406020505050203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7FC0"/>
    <w:rsid w:val="00267F9A"/>
    <w:rsid w:val="00446552"/>
    <w:rsid w:val="006E7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7FC0"/>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7FC0"/>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2800</Words>
  <Characters>15965</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Emmanuel</dc:creator>
  <cp:lastModifiedBy>Emmanuel</cp:lastModifiedBy>
  <cp:revision>1</cp:revision>
  <dcterms:created xsi:type="dcterms:W3CDTF">2019-03-20T14:59:00Z</dcterms:created>
  <dcterms:modified xsi:type="dcterms:W3CDTF">2019-03-20T15:00:00Z</dcterms:modified>
</cp:coreProperties>
</file>