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E7E2D" w14:textId="77777777" w:rsidR="0035272A" w:rsidRPr="0035272A" w:rsidRDefault="0035272A" w:rsidP="0035272A">
      <w:pPr>
        <w:keepNext/>
        <w:keepLines/>
        <w:spacing w:after="184" w:line="265" w:lineRule="auto"/>
        <w:ind w:left="202" w:hanging="10"/>
        <w:outlineLvl w:val="0"/>
        <w:rPr>
          <w:rFonts w:ascii="Calibri" w:eastAsia="Calibri" w:hAnsi="Calibri" w:cs="Calibri"/>
          <w:b/>
          <w:color w:val="000000"/>
          <w:sz w:val="36"/>
          <w:lang w:eastAsia="en-CA"/>
        </w:rPr>
      </w:pPr>
      <w:r w:rsidRPr="0035272A">
        <w:rPr>
          <w:rFonts w:ascii="Calibri" w:eastAsia="Calibri" w:hAnsi="Calibri" w:cs="Calibri"/>
          <w:b/>
          <w:color w:val="000000"/>
          <w:sz w:val="36"/>
          <w:lang w:eastAsia="en-CA"/>
        </w:rPr>
        <w:t>Chapter</w:t>
      </w:r>
      <w:proofErr w:type="gramStart"/>
      <w:r w:rsidRPr="0035272A">
        <w:rPr>
          <w:rFonts w:ascii="Calibri" w:eastAsia="Calibri" w:hAnsi="Calibri" w:cs="Calibri"/>
          <w:b/>
          <w:color w:val="000000"/>
          <w:sz w:val="36"/>
          <w:lang w:eastAsia="en-CA"/>
        </w:rPr>
        <w:t>1:TheBeginning</w:t>
      </w:r>
      <w:proofErr w:type="gramEnd"/>
      <w:r w:rsidRPr="0035272A">
        <w:rPr>
          <w:rFonts w:ascii="Calibri" w:eastAsia="Calibri" w:hAnsi="Calibri" w:cs="Calibri"/>
          <w:b/>
          <w:color w:val="000000"/>
          <w:sz w:val="36"/>
          <w:lang w:eastAsia="en-CA"/>
        </w:rPr>
        <w:t>-Childhood</w:t>
      </w:r>
    </w:p>
    <w:p w14:paraId="70EB7E41"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I'm Brent Dempsey, and my journey through life has been defined by a persistent absence—one that became apparent when I was just a toddler, around two years old. It's a time in my life that I've been trying to comprehend for as long as I can remember.</w:t>
      </w:r>
    </w:p>
    <w:p w14:paraId="155771D6"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Growing up without a father figure was no walk in the park. My mother, a remarkable and resilient woman, took on the roles of both parents. She worked tirelessly to provide for me, making sure there was food on the table and a roof over our heads. I deeply admired her strength and determination, but there were certain things she couldn't teach me.</w:t>
      </w:r>
    </w:p>
    <w:p w14:paraId="56B6D9B6"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I missed having a male presence in my life. My mom did her best to fill both parental roles, but there were aspects of my upbringing that felt incomplete. I yearned for a father figure who could provide guidance, support, and a unique perspective on the world.</w:t>
      </w:r>
    </w:p>
    <w:p w14:paraId="3FCAF315"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 xml:space="preserve">While I longed to understand why my father had left, my mom shielded me from the bitterness that could have festered in my heart. She explained that sometimes life takes people down di </w:t>
      </w:r>
      <w:proofErr w:type="spellStart"/>
      <w:r w:rsidRPr="0035272A">
        <w:rPr>
          <w:rFonts w:ascii="Calibri" w:eastAsia="Calibri" w:hAnsi="Calibri" w:cs="Calibri"/>
          <w:color w:val="000000"/>
          <w:sz w:val="22"/>
          <w:lang w:eastAsia="en-CA"/>
        </w:rPr>
        <w:t>erent</w:t>
      </w:r>
      <w:proofErr w:type="spellEnd"/>
      <w:r w:rsidRPr="0035272A">
        <w:rPr>
          <w:rFonts w:ascii="Calibri" w:eastAsia="Calibri" w:hAnsi="Calibri" w:cs="Calibri"/>
          <w:color w:val="000000"/>
          <w:sz w:val="22"/>
          <w:lang w:eastAsia="en-CA"/>
        </w:rPr>
        <w:t xml:space="preserve"> paths, and we can't control their choices. Her words were like a soothing balm, helping me make sense of a world that seemed unfair.</w:t>
      </w:r>
    </w:p>
    <w:p w14:paraId="67DC4FE8"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One of the challenges I faced was learning about masculinity. Simple tasks like tying a tie, shaving for the first time, or playing catch in the backyard were foreign to me. These were experiences many of my peers took for granted, but I had to navigate them on my own or with the help of friends.</w:t>
      </w:r>
    </w:p>
    <w:p w14:paraId="09F26AF9"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The absence of a father figure also left me with unanswered questions about my own identity. I struggled to understand my masculinity and what it meant to be a man. The void left by my father's absence led me to seek out male mentors and role models in other areas of my life.</w:t>
      </w:r>
    </w:p>
    <w:p w14:paraId="33FE9751"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Emotionally, the absence of a father figure had a profound impact on me. I often felt a sense of loss and longing, wondering why my father had left and what I might have missed out on. These unanswered questions created a sense of emptiness that I carried with me into adulthood.</w:t>
      </w:r>
    </w:p>
    <w:p w14:paraId="48FFD57E"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Despite the challenges, I credit this experience with shaping my character. It taught me resilience, independence, and the value of hard work. I learned to appreciate the sacrifices my mother made to ensure I had a fulfilling and meaningful childhood.</w:t>
      </w:r>
    </w:p>
    <w:p w14:paraId="19AE1F2A"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 xml:space="preserve">As a child, I often found myself pondering the mysterious absence of my biological father from my life. Questions would whirl in my young mind: Was it something I did that made him go away? Or perhaps something my mom did? Or was it just one of those enigmatic twists of fate that life throws at us? The answers to these questions remained elusive, and as time passed, I began to realize that maybe, just </w:t>
      </w:r>
      <w:r w:rsidRPr="0035272A">
        <w:rPr>
          <w:rFonts w:ascii="Calibri" w:eastAsia="Calibri" w:hAnsi="Calibri" w:cs="Calibri"/>
          <w:color w:val="000000"/>
          <w:sz w:val="22"/>
          <w:lang w:eastAsia="en-CA"/>
        </w:rPr>
        <w:lastRenderedPageBreak/>
        <w:t>maybe, they didn't matter all that much. What truly mattered were my family, the unwavering love my mom showered upon me, and the incredible friends I would make along my journey.</w:t>
      </w:r>
    </w:p>
    <w:p w14:paraId="47EE404F"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Life has a way of bringing people in and out of our stories, and for me, it all began when I was merely a wide-eyed child of about six or seven. Memories of my Nan and Pop, those distant faces from my earliest years, are fleeting and hazy. They passed away when I was too young to grasp the significance of their absence. However, what remains vivid in my memory is the day my stepdad, Mark, walked into my life.</w:t>
      </w:r>
    </w:p>
    <w:p w14:paraId="1A25FD6E"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Mark—his name is etched in my mind like a soothing mantra, a symbol of stability and warmth. He arrived precisely when I was beginning to piece together the puzzle of the world around me. With a friendly smile that seemed to radiate kindness and a presence that enveloped our home in a comforting aura, Mark became an integral part of my life from that very moment. It's astonishing how certain individuals can leave an indelible mark on your life's journey, a mark that seems to linger in your heart and soul.</w:t>
      </w:r>
    </w:p>
    <w:p w14:paraId="3E781990"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Mark was no stranger to the challenges of stepping into a pre-existing family structure. Yet, he navigated this intricate terrain with grace and patience. He understood that I carried within me the lingering questions about my biological father, and he never shied away from addressing them when I needed to talk. Mark's ability to listen, understand, and provide guidance turned my uncertainties into manageable threads of curiosity rather than gnawing doubts.</w:t>
      </w:r>
    </w:p>
    <w:p w14:paraId="2079706C"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What endeared Mark to me even more was his genuine interest in nurturing my growth as a person. He would patiently teach me life's essential lessons, from tying shoelaces to riding a bike. His guidance extended beyond the practical, though.</w:t>
      </w:r>
    </w:p>
    <w:p w14:paraId="6DDAA12B"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Our relationship blossomed, evolving into something more profound than the traditional stepfather-stepchild bond. Mark was, and remains, a father figure in every sense of the word. He attended my school events, cheered for me at soccer games, and never missed a chance to celebrate my achievements, no matter how small. His unwavering support instilled in me a sense of self-worth and the belief that I could overcome any obstacle that life threw my way.</w:t>
      </w:r>
    </w:p>
    <w:p w14:paraId="7765E8D3"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 xml:space="preserve">As the years passed, Mark's role in my life became increasingly significant. He provided stability in an ever-changing world, o </w:t>
      </w:r>
      <w:proofErr w:type="spellStart"/>
      <w:r w:rsidRPr="0035272A">
        <w:rPr>
          <w:rFonts w:ascii="Calibri" w:eastAsia="Calibri" w:hAnsi="Calibri" w:cs="Calibri"/>
          <w:color w:val="000000"/>
          <w:sz w:val="22"/>
          <w:lang w:eastAsia="en-CA"/>
        </w:rPr>
        <w:t>ering</w:t>
      </w:r>
      <w:proofErr w:type="spellEnd"/>
      <w:r w:rsidRPr="0035272A">
        <w:rPr>
          <w:rFonts w:ascii="Calibri" w:eastAsia="Calibri" w:hAnsi="Calibri" w:cs="Calibri"/>
          <w:color w:val="000000"/>
          <w:sz w:val="22"/>
          <w:lang w:eastAsia="en-CA"/>
        </w:rPr>
        <w:t xml:space="preserve"> a steady hand to hold onto during the tumultuous teenage years. He provided guidance and advice when I faced critical decisions about my education and career.</w:t>
      </w:r>
    </w:p>
    <w:p w14:paraId="1BA1F0BF"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The anchor of our little family, my mom Margaret, and Mark, her partner in crime for a solid 15 years, created a home brimming with laughter, love, and life lessons. Their dynamic duo was like a well-rehearsed symphony, and their harmonious coexistence served as a model of togetherness for me.</w:t>
      </w:r>
    </w:p>
    <w:p w14:paraId="2E9DA03C"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lastRenderedPageBreak/>
        <w:t>Mark was my stepdad, but the term seemed too mundane to encapsulate his significance in my life. There's something truly remarkable about stepdads—they choose to be part of your life, not out of obligation but out of love. Mark wasn't just a stepdad; he was my friend, my mentor, and my confidant. In his presence, I discovered the true meaning of family, one that transcended shared bloodlines.</w:t>
      </w:r>
    </w:p>
    <w:p w14:paraId="7018F742"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Then, the year 2023 arrived, and with it came an unexpected twist that left me bewildered. Mark, the constant force in my life, did something unthinkable. He walked away without a word of explanation, disappearing into the vast unknown. There were no dramatic confrontations, no heated arguments, and no slammed doors. He simply vanished, leaving behind an eerie silence that reverberated throughout our home.</w:t>
      </w:r>
    </w:p>
    <w:p w14:paraId="08D29A89"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In the aftermath of Mark's departure, our home turned into a quiet, empty place. The laughter that used to fill our rooms was gone, replaced by an eerie stillness. I couldn't help but wonder why he had left. Was it something I did or said? These questions swirled in my head, driving me crazy as I tried to make sense of it all.</w:t>
      </w:r>
    </w:p>
    <w:p w14:paraId="127F417B"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 xml:space="preserve">As I struggled to come to terms with Mark's sudden departure, I realized that life </w:t>
      </w:r>
      <w:proofErr w:type="gramStart"/>
      <w:r w:rsidRPr="0035272A">
        <w:rPr>
          <w:rFonts w:ascii="Calibri" w:eastAsia="Calibri" w:hAnsi="Calibri" w:cs="Calibri"/>
          <w:color w:val="000000"/>
          <w:sz w:val="22"/>
          <w:lang w:eastAsia="en-CA"/>
        </w:rPr>
        <w:t>can</w:t>
      </w:r>
      <w:proofErr w:type="gramEnd"/>
      <w:r w:rsidRPr="0035272A">
        <w:rPr>
          <w:rFonts w:ascii="Calibri" w:eastAsia="Calibri" w:hAnsi="Calibri" w:cs="Calibri"/>
          <w:color w:val="000000"/>
          <w:sz w:val="22"/>
          <w:lang w:eastAsia="en-CA"/>
        </w:rPr>
        <w:t xml:space="preserve"> throw unexpected curveballs. Even the people we're closest </w:t>
      </w:r>
      <w:proofErr w:type="gramStart"/>
      <w:r w:rsidRPr="0035272A">
        <w:rPr>
          <w:rFonts w:ascii="Calibri" w:eastAsia="Calibri" w:hAnsi="Calibri" w:cs="Calibri"/>
          <w:color w:val="000000"/>
          <w:sz w:val="22"/>
          <w:lang w:eastAsia="en-CA"/>
        </w:rPr>
        <w:t>to can</w:t>
      </w:r>
      <w:proofErr w:type="gramEnd"/>
      <w:r w:rsidRPr="0035272A">
        <w:rPr>
          <w:rFonts w:ascii="Calibri" w:eastAsia="Calibri" w:hAnsi="Calibri" w:cs="Calibri"/>
          <w:color w:val="000000"/>
          <w:sz w:val="22"/>
          <w:lang w:eastAsia="en-CA"/>
        </w:rPr>
        <w:t xml:space="preserve"> make choices that leave us </w:t>
      </w:r>
      <w:proofErr w:type="spellStart"/>
      <w:r w:rsidRPr="0035272A">
        <w:rPr>
          <w:rFonts w:ascii="Calibri" w:eastAsia="Calibri" w:hAnsi="Calibri" w:cs="Calibri"/>
          <w:color w:val="000000"/>
          <w:sz w:val="22"/>
          <w:lang w:eastAsia="en-CA"/>
        </w:rPr>
        <w:t>ba</w:t>
      </w:r>
      <w:proofErr w:type="spellEnd"/>
      <w:r w:rsidRPr="0035272A">
        <w:rPr>
          <w:rFonts w:ascii="Calibri" w:eastAsia="Calibri" w:hAnsi="Calibri" w:cs="Calibri"/>
          <w:color w:val="000000"/>
          <w:sz w:val="22"/>
          <w:lang w:eastAsia="en-CA"/>
        </w:rPr>
        <w:t xml:space="preserve"> ed. It was a harsh lesson in learning to cope with change and uncertainty, something I never thought I'd have to face.</w:t>
      </w:r>
    </w:p>
    <w:p w14:paraId="36FFB8A4"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 xml:space="preserve">My mom and Mark had split up a while ago, their love story coming to an end. But Mark's exit from my life was a di </w:t>
      </w:r>
      <w:proofErr w:type="spellStart"/>
      <w:r w:rsidRPr="0035272A">
        <w:rPr>
          <w:rFonts w:ascii="Calibri" w:eastAsia="Calibri" w:hAnsi="Calibri" w:cs="Calibri"/>
          <w:color w:val="000000"/>
          <w:sz w:val="22"/>
          <w:lang w:eastAsia="en-CA"/>
        </w:rPr>
        <w:t>erent</w:t>
      </w:r>
      <w:proofErr w:type="spellEnd"/>
      <w:r w:rsidRPr="0035272A">
        <w:rPr>
          <w:rFonts w:ascii="Calibri" w:eastAsia="Calibri" w:hAnsi="Calibri" w:cs="Calibri"/>
          <w:color w:val="000000"/>
          <w:sz w:val="22"/>
          <w:lang w:eastAsia="en-CA"/>
        </w:rPr>
        <w:t xml:space="preserve"> kind of goodbye. I couldn't help but wonder where he'd gone and why he'd left. These questions kept me up at night, gnawing at me with no answers in sight.</w:t>
      </w:r>
    </w:p>
    <w:p w14:paraId="0B5B44D2"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In the absence of concrete answers, my thoughts often drifted to the last fragments of information I had about Mark. It was an unexpected twist in our shared narrative, a subplot that had unraveled with a startling revelation. He had found a new path in life, one that led him to a Filipino girl and a house in the Philippines. The reasons behind this decision remained elusive, leaving me with a sense of bewilderment.</w:t>
      </w:r>
    </w:p>
    <w:p w14:paraId="476BEC94"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Mark's choice to embark on this new journey without a word of explanation left me pondering the complexities of human nature. Life, it seemed, had a penchant for taking unexpected turns, and people were bound by their own unique journeys. The distance between us, both physical and emotional, had grown, and I struggled to come to terms with the fact that he had left behind the life we had meticulously built together.</w:t>
      </w:r>
    </w:p>
    <w:p w14:paraId="125FBDC3"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Days turned into weeks and weeks into months, with no sign of Mark's return. Life continued to surge forward, its relentless march unyielding. Yet, his absence persisted, casting a shadow over my everyday existence. It was as though he had become an unresolved plot point in the story of my life, a character who had exited the stage without a proper conclusion.</w:t>
      </w:r>
    </w:p>
    <w:p w14:paraId="7DFFAD10"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lastRenderedPageBreak/>
        <w:t>In the middle of this lingering uncertainty, I couldn't help but reflect on the undeniable impact Mark had on my life. His presence had been a catalyst for growth, a source of inspiration, and a mirror reflecting my own aspirations. He had taught me about love, vulnerability, and the power of shared dreams. Our memories, like precious treasures, became my lifeline in navigating the unpredictable seas of existence.</w:t>
      </w:r>
    </w:p>
    <w:p w14:paraId="549F4D1A" w14:textId="77777777" w:rsidR="0035272A" w:rsidRPr="0035272A" w:rsidRDefault="0035272A" w:rsidP="0035272A">
      <w:pPr>
        <w:spacing w:after="238" w:line="309" w:lineRule="auto"/>
        <w:ind w:left="-15" w:firstLine="350"/>
        <w:jc w:val="both"/>
        <w:rPr>
          <w:rFonts w:ascii="Calibri" w:eastAsia="Calibri" w:hAnsi="Calibri" w:cs="Calibri"/>
          <w:color w:val="000000"/>
          <w:sz w:val="22"/>
          <w:lang w:eastAsia="en-CA"/>
        </w:rPr>
      </w:pPr>
      <w:r w:rsidRPr="0035272A">
        <w:rPr>
          <w:rFonts w:ascii="Calibri" w:eastAsia="Calibri" w:hAnsi="Calibri" w:cs="Calibri"/>
          <w:color w:val="000000"/>
          <w:sz w:val="22"/>
          <w:lang w:eastAsia="en-CA"/>
        </w:rPr>
        <w:t>Even though I might never discover why Mark left, I understood that life's mysteries are there to make us stronger and to see how well we can handle not having all the answers. So, I kept facing the unknown, recognizing that some things will always remain a puzzle, and that's just a natural part of life's complex and unpredictable journey.</w:t>
      </w:r>
    </w:p>
    <w:p w14:paraId="7E5DB5E2" w14:textId="77777777" w:rsidR="0035272A" w:rsidRPr="0035272A" w:rsidRDefault="0035272A" w:rsidP="0035272A">
      <w:pPr>
        <w:spacing w:after="0" w:line="259" w:lineRule="auto"/>
        <w:rPr>
          <w:rFonts w:ascii="Calibri" w:eastAsia="Calibri" w:hAnsi="Calibri" w:cs="Calibri"/>
          <w:color w:val="000000"/>
          <w:sz w:val="22"/>
          <w:lang w:eastAsia="en-CA"/>
        </w:rPr>
      </w:pPr>
      <w:r w:rsidRPr="0035272A">
        <w:rPr>
          <w:rFonts w:ascii="Calibri" w:eastAsia="Calibri" w:hAnsi="Calibri" w:cs="Calibri"/>
          <w:color w:val="000000"/>
          <w:sz w:val="22"/>
          <w:lang w:eastAsia="en-CA"/>
        </w:rPr>
        <w:br w:type="page"/>
      </w:r>
    </w:p>
    <w:p w14:paraId="7C4AB3AB" w14:textId="77777777" w:rsidR="0035272A" w:rsidRDefault="0035272A"/>
    <w:sectPr w:rsidR="003527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2A"/>
    <w:rsid w:val="0035272A"/>
    <w:rsid w:val="00E975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E72A3"/>
  <w15:chartTrackingRefBased/>
  <w15:docId w15:val="{F6EE65D3-9C32-4C14-835D-0B3550C7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2A"/>
    <w:rPr>
      <w:rFonts w:eastAsiaTheme="majorEastAsia" w:cstheme="majorBidi"/>
      <w:color w:val="272727" w:themeColor="text1" w:themeTint="D8"/>
    </w:rPr>
  </w:style>
  <w:style w:type="paragraph" w:styleId="Title">
    <w:name w:val="Title"/>
    <w:basedOn w:val="Normal"/>
    <w:next w:val="Normal"/>
    <w:link w:val="TitleChar"/>
    <w:uiPriority w:val="10"/>
    <w:qFormat/>
    <w:rsid w:val="00352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2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2A"/>
    <w:rPr>
      <w:i/>
      <w:iCs/>
      <w:color w:val="404040" w:themeColor="text1" w:themeTint="BF"/>
    </w:rPr>
  </w:style>
  <w:style w:type="paragraph" w:styleId="ListParagraph">
    <w:name w:val="List Paragraph"/>
    <w:basedOn w:val="Normal"/>
    <w:uiPriority w:val="34"/>
    <w:qFormat/>
    <w:rsid w:val="0035272A"/>
    <w:pPr>
      <w:ind w:left="720"/>
      <w:contextualSpacing/>
    </w:pPr>
  </w:style>
  <w:style w:type="character" w:styleId="IntenseEmphasis">
    <w:name w:val="Intense Emphasis"/>
    <w:basedOn w:val="DefaultParagraphFont"/>
    <w:uiPriority w:val="21"/>
    <w:qFormat/>
    <w:rsid w:val="0035272A"/>
    <w:rPr>
      <w:i/>
      <w:iCs/>
      <w:color w:val="0F4761" w:themeColor="accent1" w:themeShade="BF"/>
    </w:rPr>
  </w:style>
  <w:style w:type="paragraph" w:styleId="IntenseQuote">
    <w:name w:val="Intense Quote"/>
    <w:basedOn w:val="Normal"/>
    <w:next w:val="Normal"/>
    <w:link w:val="IntenseQuoteChar"/>
    <w:uiPriority w:val="30"/>
    <w:qFormat/>
    <w:rsid w:val="00352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2A"/>
    <w:rPr>
      <w:i/>
      <w:iCs/>
      <w:color w:val="0F4761" w:themeColor="accent1" w:themeShade="BF"/>
    </w:rPr>
  </w:style>
  <w:style w:type="character" w:styleId="IntenseReference">
    <w:name w:val="Intense Reference"/>
    <w:basedOn w:val="DefaultParagraphFont"/>
    <w:uiPriority w:val="32"/>
    <w:qFormat/>
    <w:rsid w:val="003527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1619</Words>
  <Characters>7642</Characters>
  <Application>Microsoft Office Word</Application>
  <DocSecurity>0</DocSecurity>
  <Lines>141</Lines>
  <Paragraphs>40</Paragraphs>
  <ScaleCrop>false</ScaleCrop>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 IT TECH SUPPORT</dc:creator>
  <cp:keywords/>
  <dc:description/>
  <cp:lastModifiedBy>SAS IT TECH SUPPORT</cp:lastModifiedBy>
  <cp:revision>1</cp:revision>
  <dcterms:created xsi:type="dcterms:W3CDTF">2025-01-22T18:09:00Z</dcterms:created>
  <dcterms:modified xsi:type="dcterms:W3CDTF">2025-01-22T18:10:00Z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da22681f-67cd-43da-aedc-7c0bbb4f7702</vt:lpwstr>
  </property>
</Properties>
</file>